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49330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0"/>
          <w:szCs w:val="40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49330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0"/>
          <w:szCs w:val="40"/>
        </w:rPr>
      </w:pPr>
    </w:p>
    <w:p w14:paraId="47863F8C" w14:textId="4757E442" w:rsidR="00EA2E89" w:rsidRPr="00561C86" w:rsidRDefault="00094250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July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2020</w:t>
      </w:r>
    </w:p>
    <w:p w14:paraId="3218E1F0" w14:textId="77777777" w:rsidR="00422A58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14:paraId="51A8E25C" w14:textId="5E63B608" w:rsidR="00D04614" w:rsidRDefault="00085994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Mike Johns, Amanda Spears, Pete </w:t>
      </w:r>
      <w:proofErr w:type="spellStart"/>
      <w:r>
        <w:rPr>
          <w:rFonts w:asciiTheme="minorHAnsi" w:hAnsiTheme="minorHAnsi" w:cs="Arial"/>
          <w:sz w:val="24"/>
          <w:szCs w:val="24"/>
        </w:rPr>
        <w:t>Warzybok</w:t>
      </w:r>
      <w:proofErr w:type="spellEnd"/>
    </w:p>
    <w:p w14:paraId="21CFE8B4" w14:textId="54FDCCBC" w:rsidR="0002524D" w:rsidRDefault="0002524D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r w:rsidRPr="0002524D">
        <w:rPr>
          <w:rFonts w:asciiTheme="minorHAnsi" w:hAnsiTheme="minorHAnsi" w:cs="Arial"/>
          <w:sz w:val="24"/>
          <w:szCs w:val="24"/>
        </w:rPr>
        <w:t>aspears@pointblue.org</w:t>
      </w:r>
    </w:p>
    <w:p w14:paraId="6B18C909" w14:textId="77777777" w:rsidR="0026630C" w:rsidRPr="0026630C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partnerships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2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Cs w:val="24"/>
        </w:rPr>
      </w:pPr>
    </w:p>
    <w:p w14:paraId="231B0382" w14:textId="2B389DC2" w:rsidR="007202B9" w:rsidRPr="00EA2E8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Cs w:val="24"/>
        </w:rPr>
      </w:pPr>
    </w:p>
    <w:p w14:paraId="6C618A32" w14:textId="12E13C06" w:rsidR="00810BE6" w:rsidRPr="002304FA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2304FA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148B7D4" w14:textId="74C38388" w:rsidR="00B15CDA" w:rsidRPr="002304FA" w:rsidRDefault="00810BE6" w:rsidP="00711BF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>Point Blue crew</w:t>
      </w:r>
      <w:r w:rsidRPr="002304FA">
        <w:rPr>
          <w:rFonts w:asciiTheme="minorHAnsi" w:hAnsiTheme="minorHAnsi"/>
          <w:sz w:val="24"/>
          <w:szCs w:val="24"/>
        </w:rPr>
        <w:t>:</w:t>
      </w:r>
      <w:r w:rsidR="002A5913" w:rsidRPr="002304FA">
        <w:rPr>
          <w:rFonts w:asciiTheme="minorHAnsi" w:hAnsiTheme="minorHAnsi"/>
          <w:sz w:val="24"/>
          <w:szCs w:val="24"/>
        </w:rPr>
        <w:t xml:space="preserve"> </w:t>
      </w:r>
      <w:r w:rsidR="0038600F" w:rsidRPr="002304FA">
        <w:rPr>
          <w:rFonts w:asciiTheme="minorHAnsi" w:hAnsiTheme="minorHAnsi"/>
          <w:sz w:val="24"/>
          <w:szCs w:val="24"/>
        </w:rPr>
        <w:t xml:space="preserve">Mario </w:t>
      </w:r>
      <w:proofErr w:type="spellStart"/>
      <w:r w:rsidR="0038600F" w:rsidRPr="002304FA">
        <w:rPr>
          <w:rFonts w:asciiTheme="minorHAnsi" w:hAnsiTheme="minorHAnsi"/>
          <w:sz w:val="24"/>
          <w:szCs w:val="24"/>
        </w:rPr>
        <w:t>Balitbit</w:t>
      </w:r>
      <w:proofErr w:type="spellEnd"/>
      <w:r w:rsidR="0038600F" w:rsidRPr="002304FA">
        <w:rPr>
          <w:rFonts w:asciiTheme="minorHAnsi" w:hAnsiTheme="minorHAnsi"/>
          <w:sz w:val="24"/>
          <w:szCs w:val="24"/>
        </w:rPr>
        <w:t xml:space="preserve">, </w:t>
      </w:r>
      <w:r w:rsidR="002304FA" w:rsidRPr="002304FA">
        <w:rPr>
          <w:rFonts w:asciiTheme="minorHAnsi" w:hAnsiTheme="minorHAnsi"/>
          <w:sz w:val="24"/>
          <w:szCs w:val="24"/>
        </w:rPr>
        <w:t xml:space="preserve">Steve </w:t>
      </w:r>
      <w:proofErr w:type="spellStart"/>
      <w:r w:rsidR="002304FA" w:rsidRPr="002304FA">
        <w:rPr>
          <w:rFonts w:asciiTheme="minorHAnsi" w:hAnsiTheme="minorHAnsi"/>
          <w:sz w:val="24"/>
          <w:szCs w:val="24"/>
        </w:rPr>
        <w:t>Dougill</w:t>
      </w:r>
      <w:proofErr w:type="spellEnd"/>
      <w:r w:rsidR="002304FA" w:rsidRPr="002304FA">
        <w:rPr>
          <w:rFonts w:asciiTheme="minorHAnsi" w:hAnsiTheme="minorHAnsi"/>
          <w:sz w:val="24"/>
          <w:szCs w:val="24"/>
        </w:rPr>
        <w:t>, Katie Douglas</w:t>
      </w:r>
      <w:r w:rsidR="0038600F" w:rsidRPr="002304FA">
        <w:rPr>
          <w:rFonts w:asciiTheme="minorHAnsi" w:hAnsiTheme="minorHAnsi"/>
          <w:sz w:val="24"/>
          <w:szCs w:val="24"/>
        </w:rPr>
        <w:t xml:space="preserve">, </w:t>
      </w:r>
      <w:r w:rsidR="006F28CE" w:rsidRPr="002304FA">
        <w:rPr>
          <w:rFonts w:asciiTheme="minorHAnsi" w:hAnsiTheme="minorHAnsi"/>
          <w:sz w:val="24"/>
          <w:szCs w:val="24"/>
        </w:rPr>
        <w:t xml:space="preserve">Cole </w:t>
      </w:r>
      <w:proofErr w:type="spellStart"/>
      <w:r w:rsidR="006F28CE" w:rsidRPr="002304FA">
        <w:rPr>
          <w:rFonts w:asciiTheme="minorHAnsi" w:hAnsiTheme="minorHAnsi"/>
          <w:sz w:val="24"/>
          <w:szCs w:val="24"/>
        </w:rPr>
        <w:t>Jower</w:t>
      </w:r>
      <w:proofErr w:type="spellEnd"/>
      <w:r w:rsidR="006F28CE" w:rsidRPr="002304FA">
        <w:rPr>
          <w:rFonts w:asciiTheme="minorHAnsi" w:hAnsiTheme="minorHAnsi"/>
          <w:sz w:val="24"/>
          <w:szCs w:val="24"/>
        </w:rPr>
        <w:t xml:space="preserve">, </w:t>
      </w:r>
      <w:r w:rsidR="00E975C4" w:rsidRPr="002304FA">
        <w:rPr>
          <w:rFonts w:asciiTheme="minorHAnsi" w:hAnsiTheme="minorHAnsi"/>
          <w:sz w:val="24"/>
          <w:szCs w:val="24"/>
        </w:rPr>
        <w:t>Mike Johns,</w:t>
      </w:r>
      <w:r w:rsidR="006F28CE" w:rsidRPr="002304FA">
        <w:rPr>
          <w:rFonts w:asciiTheme="minorHAnsi" w:hAnsiTheme="minorHAnsi"/>
          <w:sz w:val="24"/>
          <w:szCs w:val="24"/>
        </w:rPr>
        <w:t xml:space="preserve"> Theresa Rizza</w:t>
      </w:r>
      <w:r w:rsidR="002304FA" w:rsidRPr="002304FA">
        <w:rPr>
          <w:rFonts w:asciiTheme="minorHAnsi" w:hAnsiTheme="minorHAnsi"/>
          <w:sz w:val="24"/>
          <w:szCs w:val="24"/>
        </w:rPr>
        <w:t>,</w:t>
      </w:r>
      <w:r w:rsidR="00E975C4" w:rsidRPr="002304FA">
        <w:rPr>
          <w:rFonts w:asciiTheme="minorHAnsi" w:hAnsiTheme="minorHAnsi"/>
          <w:sz w:val="24"/>
          <w:szCs w:val="24"/>
        </w:rPr>
        <w:t xml:space="preserve"> Amanda Spears</w:t>
      </w:r>
      <w:r w:rsidR="002304FA" w:rsidRPr="002304FA">
        <w:rPr>
          <w:rFonts w:asciiTheme="minorHAnsi" w:hAnsiTheme="minorHAnsi"/>
          <w:sz w:val="24"/>
          <w:szCs w:val="24"/>
        </w:rPr>
        <w:t xml:space="preserve"> and Pete </w:t>
      </w:r>
      <w:proofErr w:type="spellStart"/>
      <w:r w:rsidR="002304FA" w:rsidRPr="002304FA">
        <w:rPr>
          <w:rFonts w:asciiTheme="minorHAnsi" w:hAnsiTheme="minorHAnsi"/>
          <w:sz w:val="24"/>
          <w:szCs w:val="24"/>
        </w:rPr>
        <w:t>Warzybok</w:t>
      </w:r>
      <w:proofErr w:type="spellEnd"/>
      <w:r w:rsidR="00E975C4" w:rsidRPr="002304FA">
        <w:rPr>
          <w:rFonts w:asciiTheme="minorHAnsi" w:hAnsiTheme="minorHAnsi"/>
          <w:sz w:val="24"/>
          <w:szCs w:val="24"/>
        </w:rPr>
        <w:t>.</w:t>
      </w:r>
    </w:p>
    <w:p w14:paraId="61D12BD9" w14:textId="77777777" w:rsidR="0026630C" w:rsidRPr="002304FA" w:rsidRDefault="0026630C" w:rsidP="00B15CDA">
      <w:pPr>
        <w:rPr>
          <w:rFonts w:asciiTheme="minorHAnsi" w:hAnsiTheme="minorHAnsi"/>
          <w:sz w:val="24"/>
          <w:szCs w:val="24"/>
        </w:rPr>
      </w:pPr>
    </w:p>
    <w:p w14:paraId="2386059F" w14:textId="5DA090EF" w:rsidR="00D1763F" w:rsidRPr="002304FA" w:rsidRDefault="002304FA" w:rsidP="00D1763F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sz w:val="24"/>
          <w:szCs w:val="24"/>
        </w:rPr>
        <w:t>July 18</w:t>
      </w:r>
      <w:r w:rsidR="006154F3" w:rsidRPr="002304FA">
        <w:rPr>
          <w:rFonts w:asciiTheme="minorHAnsi" w:hAnsiTheme="minorHAnsi"/>
          <w:sz w:val="24"/>
          <w:szCs w:val="24"/>
          <w:vertAlign w:val="superscript"/>
        </w:rPr>
        <w:t>th</w:t>
      </w:r>
      <w:r w:rsidR="00D1763F" w:rsidRPr="002304FA">
        <w:rPr>
          <w:rFonts w:asciiTheme="minorHAnsi" w:hAnsiTheme="minorHAnsi"/>
          <w:sz w:val="24"/>
          <w:szCs w:val="24"/>
        </w:rPr>
        <w:t xml:space="preserve">: </w:t>
      </w:r>
      <w:r w:rsidR="00D1763F" w:rsidRPr="002304FA">
        <w:rPr>
          <w:rFonts w:asciiTheme="minorHAnsi" w:hAnsiTheme="minorHAnsi"/>
          <w:b/>
          <w:sz w:val="24"/>
          <w:szCs w:val="24"/>
        </w:rPr>
        <w:t>“</w:t>
      </w:r>
      <w:proofErr w:type="spellStart"/>
      <w:r w:rsidRPr="002304FA">
        <w:rPr>
          <w:rFonts w:asciiTheme="minorHAnsi" w:hAnsiTheme="minorHAnsi"/>
          <w:b/>
          <w:sz w:val="24"/>
          <w:szCs w:val="24"/>
        </w:rPr>
        <w:t>Hokahey</w:t>
      </w:r>
      <w:proofErr w:type="spellEnd"/>
      <w:r w:rsidR="00D1763F" w:rsidRPr="002304FA">
        <w:rPr>
          <w:rFonts w:asciiTheme="minorHAnsi" w:hAnsiTheme="minorHAnsi"/>
          <w:b/>
          <w:sz w:val="24"/>
          <w:szCs w:val="24"/>
        </w:rPr>
        <w:t xml:space="preserve">” </w:t>
      </w:r>
      <w:r w:rsidR="00D1763F" w:rsidRPr="002304FA">
        <w:rPr>
          <w:rFonts w:asciiTheme="minorHAnsi" w:hAnsiTheme="minorHAnsi"/>
          <w:sz w:val="24"/>
          <w:szCs w:val="24"/>
        </w:rPr>
        <w:t xml:space="preserve">(skipper </w:t>
      </w:r>
      <w:r w:rsidRPr="002304FA">
        <w:rPr>
          <w:rFonts w:asciiTheme="minorHAnsi" w:hAnsiTheme="minorHAnsi"/>
          <w:sz w:val="24"/>
          <w:szCs w:val="24"/>
        </w:rPr>
        <w:t>Jan Passion</w:t>
      </w:r>
      <w:r w:rsidR="00D1763F" w:rsidRPr="002304FA">
        <w:rPr>
          <w:rFonts w:asciiTheme="minorHAnsi" w:hAnsiTheme="minorHAnsi"/>
          <w:sz w:val="24"/>
          <w:szCs w:val="24"/>
        </w:rPr>
        <w:t xml:space="preserve">) brought out </w:t>
      </w:r>
      <w:r w:rsidRPr="002304FA">
        <w:rPr>
          <w:rFonts w:asciiTheme="minorHAnsi" w:hAnsiTheme="minorHAnsi"/>
          <w:sz w:val="24"/>
          <w:szCs w:val="24"/>
        </w:rPr>
        <w:t xml:space="preserve">Steve </w:t>
      </w:r>
      <w:proofErr w:type="spellStart"/>
      <w:r w:rsidRPr="002304FA">
        <w:rPr>
          <w:rFonts w:asciiTheme="minorHAnsi" w:hAnsiTheme="minorHAnsi"/>
          <w:sz w:val="24"/>
          <w:szCs w:val="24"/>
        </w:rPr>
        <w:t>Dougill</w:t>
      </w:r>
      <w:proofErr w:type="spellEnd"/>
      <w:r w:rsidRPr="002304FA">
        <w:rPr>
          <w:rFonts w:asciiTheme="minorHAnsi" w:hAnsiTheme="minorHAnsi"/>
          <w:sz w:val="24"/>
          <w:szCs w:val="24"/>
        </w:rPr>
        <w:t xml:space="preserve"> and Pete </w:t>
      </w:r>
      <w:proofErr w:type="spellStart"/>
      <w:r w:rsidRPr="002304FA">
        <w:rPr>
          <w:rFonts w:asciiTheme="minorHAnsi" w:hAnsiTheme="minorHAnsi"/>
          <w:sz w:val="24"/>
          <w:szCs w:val="24"/>
        </w:rPr>
        <w:t>Warybok</w:t>
      </w:r>
      <w:proofErr w:type="spellEnd"/>
      <w:r w:rsidR="00473636" w:rsidRPr="002304FA">
        <w:rPr>
          <w:rFonts w:asciiTheme="minorHAnsi" w:hAnsiTheme="minorHAnsi"/>
          <w:sz w:val="24"/>
          <w:szCs w:val="24"/>
        </w:rPr>
        <w:t>.</w:t>
      </w:r>
      <w:r w:rsidR="00D1763F" w:rsidRPr="002304FA">
        <w:rPr>
          <w:rFonts w:asciiTheme="minorHAnsi" w:hAnsiTheme="minorHAnsi"/>
          <w:sz w:val="24"/>
          <w:szCs w:val="24"/>
        </w:rPr>
        <w:t xml:space="preserve"> </w:t>
      </w:r>
      <w:r w:rsidR="00473636" w:rsidRPr="002304FA">
        <w:rPr>
          <w:rFonts w:asciiTheme="minorHAnsi" w:hAnsiTheme="minorHAnsi"/>
          <w:sz w:val="24"/>
          <w:szCs w:val="24"/>
        </w:rPr>
        <w:t>D</w:t>
      </w:r>
      <w:r w:rsidR="00D1763F" w:rsidRPr="002304FA">
        <w:rPr>
          <w:rFonts w:asciiTheme="minorHAnsi" w:hAnsiTheme="minorHAnsi"/>
          <w:sz w:val="24"/>
          <w:szCs w:val="24"/>
        </w:rPr>
        <w:t xml:space="preserve">eparted with </w:t>
      </w:r>
      <w:r w:rsidRPr="002304FA">
        <w:rPr>
          <w:rFonts w:asciiTheme="minorHAnsi" w:hAnsiTheme="minorHAnsi"/>
          <w:sz w:val="24"/>
          <w:szCs w:val="24"/>
        </w:rPr>
        <w:t xml:space="preserve">Mario </w:t>
      </w:r>
      <w:proofErr w:type="spellStart"/>
      <w:r w:rsidRPr="002304FA">
        <w:rPr>
          <w:rFonts w:asciiTheme="minorHAnsi" w:hAnsiTheme="minorHAnsi"/>
          <w:sz w:val="24"/>
          <w:szCs w:val="24"/>
        </w:rPr>
        <w:t>Balitbit</w:t>
      </w:r>
      <w:proofErr w:type="spellEnd"/>
      <w:r w:rsidRPr="002304FA">
        <w:rPr>
          <w:rFonts w:asciiTheme="minorHAnsi" w:hAnsiTheme="minorHAnsi"/>
          <w:sz w:val="24"/>
          <w:szCs w:val="24"/>
        </w:rPr>
        <w:t xml:space="preserve">, Mike Johns, and Cole </w:t>
      </w:r>
      <w:proofErr w:type="spellStart"/>
      <w:r w:rsidRPr="002304FA">
        <w:rPr>
          <w:rFonts w:asciiTheme="minorHAnsi" w:hAnsiTheme="minorHAnsi"/>
          <w:sz w:val="24"/>
          <w:szCs w:val="24"/>
        </w:rPr>
        <w:t>Jower</w:t>
      </w:r>
      <w:proofErr w:type="spellEnd"/>
      <w:r w:rsidR="00D1763F" w:rsidRPr="002304FA">
        <w:rPr>
          <w:rFonts w:asciiTheme="minorHAnsi" w:hAnsiTheme="minorHAnsi"/>
          <w:sz w:val="24"/>
          <w:szCs w:val="24"/>
        </w:rPr>
        <w:t>.</w:t>
      </w:r>
    </w:p>
    <w:p w14:paraId="4BBCAA50" w14:textId="77777777" w:rsidR="000D150F" w:rsidRPr="00433631" w:rsidRDefault="000D150F" w:rsidP="00D1763F">
      <w:pPr>
        <w:rPr>
          <w:rFonts w:asciiTheme="minorHAnsi" w:hAnsiTheme="minorHAnsi"/>
          <w:sz w:val="24"/>
          <w:szCs w:val="24"/>
          <w:highlight w:val="yellow"/>
        </w:rPr>
      </w:pPr>
    </w:p>
    <w:p w14:paraId="4E6FCA1A" w14:textId="39F9E76A" w:rsidR="007169A0" w:rsidRPr="002304FA" w:rsidRDefault="000D150F" w:rsidP="007430A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 xml:space="preserve">COVID-19:  </w:t>
      </w:r>
      <w:r w:rsidRPr="002304FA">
        <w:rPr>
          <w:rFonts w:asciiTheme="minorHAnsi" w:hAnsiTheme="minorHAnsi"/>
          <w:sz w:val="24"/>
          <w:szCs w:val="24"/>
        </w:rPr>
        <w:t>In response to</w:t>
      </w:r>
      <w:r w:rsidR="0002524D" w:rsidRPr="002304FA">
        <w:rPr>
          <w:rFonts w:asciiTheme="minorHAnsi" w:hAnsiTheme="minorHAnsi"/>
          <w:sz w:val="24"/>
          <w:szCs w:val="24"/>
        </w:rPr>
        <w:t xml:space="preserve"> ongoing</w:t>
      </w:r>
      <w:r w:rsidRPr="002304FA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6154F3" w:rsidRPr="002304FA">
        <w:rPr>
          <w:rFonts w:asciiTheme="minorHAnsi" w:hAnsiTheme="minorHAnsi"/>
          <w:sz w:val="24"/>
          <w:szCs w:val="24"/>
        </w:rPr>
        <w:t xml:space="preserve">The use of </w:t>
      </w:r>
      <w:r w:rsidRPr="002304FA">
        <w:rPr>
          <w:rFonts w:asciiTheme="minorHAnsi" w:hAnsiTheme="minorHAnsi"/>
          <w:sz w:val="24"/>
          <w:szCs w:val="24"/>
        </w:rPr>
        <w:t xml:space="preserve">PPE </w:t>
      </w:r>
      <w:r w:rsidR="0035299A" w:rsidRPr="002304FA">
        <w:rPr>
          <w:rFonts w:asciiTheme="minorHAnsi" w:hAnsiTheme="minorHAnsi"/>
          <w:sz w:val="24"/>
          <w:szCs w:val="24"/>
        </w:rPr>
        <w:t xml:space="preserve">was </w:t>
      </w:r>
      <w:r w:rsidR="006154F3" w:rsidRPr="002304FA">
        <w:rPr>
          <w:rFonts w:asciiTheme="minorHAnsi" w:hAnsiTheme="minorHAnsi"/>
          <w:sz w:val="24"/>
          <w:szCs w:val="24"/>
        </w:rPr>
        <w:t>required</w:t>
      </w:r>
      <w:r w:rsidR="0035299A" w:rsidRPr="002304FA">
        <w:rPr>
          <w:rFonts w:asciiTheme="minorHAnsi" w:hAnsiTheme="minorHAnsi"/>
          <w:sz w:val="24"/>
          <w:szCs w:val="24"/>
        </w:rPr>
        <w:t xml:space="preserve"> </w:t>
      </w:r>
      <w:r w:rsidRPr="002304FA">
        <w:rPr>
          <w:rFonts w:asciiTheme="minorHAnsi" w:hAnsiTheme="minorHAnsi"/>
          <w:sz w:val="24"/>
          <w:szCs w:val="24"/>
        </w:rPr>
        <w:t>by newly arriving interns</w:t>
      </w:r>
      <w:r w:rsidR="006154F3" w:rsidRPr="002304FA">
        <w:rPr>
          <w:rFonts w:asciiTheme="minorHAnsi" w:hAnsiTheme="minorHAnsi"/>
          <w:sz w:val="24"/>
          <w:szCs w:val="24"/>
        </w:rPr>
        <w:t xml:space="preserve"> prior to and during the landing</w:t>
      </w:r>
      <w:r w:rsidRPr="002304FA">
        <w:rPr>
          <w:rFonts w:asciiTheme="minorHAnsi" w:hAnsiTheme="minorHAnsi"/>
          <w:sz w:val="24"/>
          <w:szCs w:val="24"/>
        </w:rPr>
        <w:t>; the frequency of regular supply runs was reduced from twice a month to once a month; no off-island breaks were granted to crew members; and no visitors were permitted to tour the island. Only essential personnel are currently permitted on the island until further notice.</w:t>
      </w:r>
    </w:p>
    <w:p w14:paraId="52FEEEB2" w14:textId="77777777" w:rsidR="000D150F" w:rsidRPr="00433631" w:rsidRDefault="000D150F" w:rsidP="007430A5">
      <w:pPr>
        <w:rPr>
          <w:rFonts w:asciiTheme="minorHAnsi" w:hAnsiTheme="minorHAnsi"/>
          <w:b/>
          <w:color w:val="005A9E"/>
          <w:sz w:val="32"/>
          <w:szCs w:val="32"/>
          <w:highlight w:val="yellow"/>
        </w:rPr>
      </w:pPr>
    </w:p>
    <w:p w14:paraId="58CDBE04" w14:textId="77777777" w:rsidR="00DF4456" w:rsidRPr="00433631" w:rsidRDefault="00DF4456" w:rsidP="007430A5">
      <w:pPr>
        <w:rPr>
          <w:rFonts w:asciiTheme="minorHAnsi" w:hAnsiTheme="minorHAnsi"/>
          <w:b/>
          <w:color w:val="005A9E"/>
          <w:sz w:val="32"/>
          <w:szCs w:val="32"/>
          <w:highlight w:val="yellow"/>
        </w:rPr>
      </w:pPr>
    </w:p>
    <w:p w14:paraId="01A1B65C" w14:textId="6BE9DB43" w:rsidR="002150DD" w:rsidRPr="0025746A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25746A">
        <w:rPr>
          <w:rFonts w:asciiTheme="minorHAnsi" w:hAnsiTheme="minorHAnsi"/>
          <w:b/>
          <w:color w:val="005A9E"/>
          <w:sz w:val="32"/>
          <w:szCs w:val="32"/>
        </w:rPr>
        <w:lastRenderedPageBreak/>
        <w:t>Weather/Ocean</w:t>
      </w:r>
    </w:p>
    <w:p w14:paraId="31A92B40" w14:textId="691F8A97" w:rsidR="007169A0" w:rsidRPr="0025746A" w:rsidRDefault="00572EA9" w:rsidP="007455D9">
      <w:pPr>
        <w:rPr>
          <w:rFonts w:asciiTheme="minorHAnsi" w:hAnsiTheme="minorHAnsi"/>
          <w:sz w:val="24"/>
          <w:szCs w:val="24"/>
        </w:rPr>
      </w:pPr>
      <w:r w:rsidRPr="0025746A">
        <w:rPr>
          <w:rFonts w:asciiTheme="minorHAnsi" w:hAnsiTheme="minorHAnsi"/>
          <w:sz w:val="24"/>
          <w:szCs w:val="24"/>
        </w:rPr>
        <w:t>Monthly weather is summarized in Figure 1.</w:t>
      </w:r>
      <w:r w:rsidR="00890059" w:rsidRPr="0025746A">
        <w:rPr>
          <w:rFonts w:asciiTheme="minorHAnsi" w:hAnsiTheme="minorHAnsi"/>
          <w:sz w:val="24"/>
          <w:szCs w:val="24"/>
        </w:rPr>
        <w:t xml:space="preserve"> Light to moderate</w:t>
      </w:r>
      <w:r w:rsidRPr="0025746A">
        <w:rPr>
          <w:rFonts w:asciiTheme="minorHAnsi" w:hAnsiTheme="minorHAnsi"/>
          <w:sz w:val="24"/>
          <w:szCs w:val="24"/>
        </w:rPr>
        <w:t xml:space="preserve"> NW winds </w:t>
      </w:r>
      <w:r w:rsidR="0025746A" w:rsidRPr="0025746A">
        <w:rPr>
          <w:rFonts w:asciiTheme="minorHAnsi" w:hAnsiTheme="minorHAnsi"/>
          <w:sz w:val="24"/>
          <w:szCs w:val="24"/>
        </w:rPr>
        <w:t xml:space="preserve">again </w:t>
      </w:r>
      <w:r w:rsidRPr="0025746A">
        <w:rPr>
          <w:rFonts w:asciiTheme="minorHAnsi" w:hAnsiTheme="minorHAnsi"/>
          <w:sz w:val="24"/>
          <w:szCs w:val="24"/>
        </w:rPr>
        <w:t xml:space="preserve">dominated this month, with occasional sustained winds of up to 30 knots. </w:t>
      </w:r>
      <w:r w:rsidR="00402CCD" w:rsidRPr="0025746A">
        <w:rPr>
          <w:rFonts w:asciiTheme="minorHAnsi" w:hAnsiTheme="minorHAnsi"/>
          <w:sz w:val="24"/>
          <w:szCs w:val="24"/>
        </w:rPr>
        <w:t xml:space="preserve">The island received </w:t>
      </w:r>
      <w:r w:rsidR="0029209D">
        <w:rPr>
          <w:rFonts w:asciiTheme="minorHAnsi" w:hAnsiTheme="minorHAnsi"/>
          <w:sz w:val="24"/>
          <w:szCs w:val="24"/>
        </w:rPr>
        <w:t>no</w:t>
      </w:r>
      <w:r w:rsidRPr="0025746A">
        <w:rPr>
          <w:rFonts w:asciiTheme="minorHAnsi" w:hAnsiTheme="minorHAnsi"/>
          <w:sz w:val="24"/>
          <w:szCs w:val="24"/>
        </w:rPr>
        <w:t xml:space="preserve"> rain in </w:t>
      </w:r>
      <w:r w:rsidR="0025746A" w:rsidRPr="0025746A">
        <w:rPr>
          <w:rFonts w:asciiTheme="minorHAnsi" w:hAnsiTheme="minorHAnsi"/>
          <w:sz w:val="24"/>
          <w:szCs w:val="24"/>
        </w:rPr>
        <w:t>July</w:t>
      </w:r>
      <w:r w:rsidRPr="0025746A">
        <w:rPr>
          <w:rFonts w:asciiTheme="minorHAnsi" w:hAnsiTheme="minorHAnsi"/>
          <w:sz w:val="24"/>
          <w:szCs w:val="24"/>
        </w:rPr>
        <w:t xml:space="preserve">. The range of midday air temperatures fell </w:t>
      </w:r>
      <w:r w:rsidR="0025746A" w:rsidRPr="0025746A">
        <w:rPr>
          <w:rFonts w:asciiTheme="minorHAnsi" w:hAnsiTheme="minorHAnsi"/>
          <w:sz w:val="24"/>
          <w:szCs w:val="24"/>
        </w:rPr>
        <w:t>within</w:t>
      </w:r>
      <w:r w:rsidRPr="0025746A">
        <w:rPr>
          <w:rFonts w:asciiTheme="minorHAnsi" w:hAnsiTheme="minorHAnsi"/>
          <w:sz w:val="24"/>
          <w:szCs w:val="24"/>
        </w:rPr>
        <w:t xml:space="preserve"> the long-term normal range for this month, </w:t>
      </w:r>
      <w:r w:rsidR="00DF4456" w:rsidRPr="0025746A">
        <w:rPr>
          <w:rFonts w:asciiTheme="minorHAnsi" w:hAnsiTheme="minorHAnsi"/>
          <w:sz w:val="24"/>
          <w:szCs w:val="24"/>
        </w:rPr>
        <w:t>with an</w:t>
      </w:r>
      <w:r w:rsidRPr="0025746A">
        <w:rPr>
          <w:rFonts w:asciiTheme="minorHAnsi" w:hAnsiTheme="minorHAnsi"/>
          <w:sz w:val="24"/>
          <w:szCs w:val="24"/>
        </w:rPr>
        <w:t xml:space="preserve"> average of </w:t>
      </w:r>
      <w:r w:rsidR="0025746A" w:rsidRPr="0025746A">
        <w:rPr>
          <w:rFonts w:asciiTheme="minorHAnsi" w:hAnsiTheme="minorHAnsi"/>
          <w:sz w:val="24"/>
          <w:szCs w:val="24"/>
        </w:rPr>
        <w:t>15.0</w:t>
      </w:r>
      <w:r w:rsidRPr="0025746A">
        <w:rPr>
          <w:rFonts w:asciiTheme="minorHAnsi" w:hAnsiTheme="minorHAnsi"/>
          <w:sz w:val="24"/>
          <w:szCs w:val="24"/>
        </w:rPr>
        <w:t xml:space="preserve">°C. This was </w:t>
      </w:r>
      <w:r w:rsidR="0025746A" w:rsidRPr="0025746A">
        <w:rPr>
          <w:rFonts w:asciiTheme="minorHAnsi" w:hAnsiTheme="minorHAnsi"/>
          <w:sz w:val="24"/>
          <w:szCs w:val="24"/>
        </w:rPr>
        <w:t>0.35</w:t>
      </w:r>
      <w:r w:rsidRPr="0025746A">
        <w:rPr>
          <w:rFonts w:asciiTheme="minorHAnsi" w:hAnsiTheme="minorHAnsi"/>
          <w:sz w:val="24"/>
          <w:szCs w:val="24"/>
        </w:rPr>
        <w:t xml:space="preserve">°C higher than the long-term average for </w:t>
      </w:r>
      <w:r w:rsidR="0025746A" w:rsidRPr="0025746A">
        <w:rPr>
          <w:rFonts w:asciiTheme="minorHAnsi" w:hAnsiTheme="minorHAnsi"/>
          <w:sz w:val="24"/>
          <w:szCs w:val="24"/>
        </w:rPr>
        <w:t>July</w:t>
      </w:r>
      <w:r w:rsidR="00DF4456" w:rsidRPr="0025746A">
        <w:rPr>
          <w:rFonts w:asciiTheme="minorHAnsi" w:hAnsiTheme="minorHAnsi"/>
          <w:sz w:val="24"/>
          <w:szCs w:val="24"/>
        </w:rPr>
        <w:t>.</w:t>
      </w:r>
      <w:r w:rsidRPr="0025746A">
        <w:rPr>
          <w:rFonts w:asciiTheme="minorHAnsi" w:hAnsiTheme="minorHAnsi"/>
          <w:sz w:val="24"/>
          <w:szCs w:val="24"/>
        </w:rPr>
        <w:t xml:space="preserve"> Sea surface temperature (SST) readings from the island fell </w:t>
      </w:r>
      <w:r w:rsidR="0025746A" w:rsidRPr="0025746A">
        <w:rPr>
          <w:rFonts w:asciiTheme="minorHAnsi" w:hAnsiTheme="minorHAnsi"/>
          <w:sz w:val="24"/>
          <w:szCs w:val="24"/>
        </w:rPr>
        <w:t>slightly below</w:t>
      </w:r>
      <w:r w:rsidRPr="0025746A">
        <w:rPr>
          <w:rFonts w:asciiTheme="minorHAnsi" w:hAnsiTheme="minorHAnsi"/>
          <w:sz w:val="24"/>
          <w:szCs w:val="24"/>
        </w:rPr>
        <w:t xml:space="preserve"> the long-term </w:t>
      </w:r>
      <w:r w:rsidR="00890059" w:rsidRPr="0025746A">
        <w:rPr>
          <w:rFonts w:asciiTheme="minorHAnsi" w:hAnsiTheme="minorHAnsi"/>
          <w:sz w:val="24"/>
          <w:szCs w:val="24"/>
        </w:rPr>
        <w:t xml:space="preserve">normal </w:t>
      </w:r>
      <w:r w:rsidRPr="0025746A">
        <w:rPr>
          <w:rFonts w:asciiTheme="minorHAnsi" w:hAnsiTheme="minorHAnsi"/>
          <w:sz w:val="24"/>
          <w:szCs w:val="24"/>
        </w:rPr>
        <w:t xml:space="preserve">range for this month, </w:t>
      </w:r>
      <w:r w:rsidR="00F54096" w:rsidRPr="0025746A">
        <w:rPr>
          <w:rFonts w:asciiTheme="minorHAnsi" w:hAnsiTheme="minorHAnsi"/>
          <w:sz w:val="24"/>
          <w:szCs w:val="24"/>
        </w:rPr>
        <w:t xml:space="preserve">with an average of </w:t>
      </w:r>
      <w:r w:rsidR="0025746A">
        <w:rPr>
          <w:rFonts w:asciiTheme="minorHAnsi" w:hAnsiTheme="minorHAnsi"/>
          <w:sz w:val="24"/>
          <w:szCs w:val="24"/>
        </w:rPr>
        <w:t>12.3</w:t>
      </w:r>
      <w:r w:rsidR="00A77F55">
        <w:rPr>
          <w:rFonts w:asciiTheme="minorHAnsi" w:hAnsiTheme="minorHAnsi"/>
          <w:sz w:val="24"/>
          <w:szCs w:val="24"/>
        </w:rPr>
        <w:t>2</w:t>
      </w:r>
      <w:r w:rsidRPr="0025746A">
        <w:rPr>
          <w:rFonts w:asciiTheme="minorHAnsi" w:hAnsiTheme="minorHAnsi"/>
          <w:sz w:val="24"/>
          <w:szCs w:val="24"/>
        </w:rPr>
        <w:t xml:space="preserve">°C. </w:t>
      </w:r>
      <w:r w:rsidR="0025746A" w:rsidRPr="0025746A">
        <w:rPr>
          <w:rFonts w:asciiTheme="minorHAnsi" w:hAnsiTheme="minorHAnsi"/>
          <w:sz w:val="24"/>
          <w:szCs w:val="24"/>
        </w:rPr>
        <w:t>This is 0.37</w:t>
      </w:r>
      <w:r w:rsidR="00F54096" w:rsidRPr="0025746A">
        <w:rPr>
          <w:rFonts w:asciiTheme="minorHAnsi" w:hAnsiTheme="minorHAnsi"/>
          <w:sz w:val="24"/>
          <w:szCs w:val="24"/>
        </w:rPr>
        <w:t xml:space="preserve">°C </w:t>
      </w:r>
      <w:r w:rsidR="0025746A" w:rsidRPr="0025746A">
        <w:rPr>
          <w:rFonts w:asciiTheme="minorHAnsi" w:hAnsiTheme="minorHAnsi"/>
          <w:sz w:val="24"/>
          <w:szCs w:val="24"/>
        </w:rPr>
        <w:t>less</w:t>
      </w:r>
      <w:r w:rsidR="00F54096" w:rsidRPr="0025746A">
        <w:rPr>
          <w:rFonts w:asciiTheme="minorHAnsi" w:hAnsiTheme="minorHAnsi"/>
          <w:sz w:val="24"/>
          <w:szCs w:val="24"/>
        </w:rPr>
        <w:t xml:space="preserve"> than the long-term average for </w:t>
      </w:r>
      <w:r w:rsidR="0025746A" w:rsidRPr="0025746A">
        <w:rPr>
          <w:rFonts w:asciiTheme="minorHAnsi" w:hAnsiTheme="minorHAnsi"/>
          <w:sz w:val="24"/>
          <w:szCs w:val="24"/>
        </w:rPr>
        <w:t>July.</w:t>
      </w:r>
    </w:p>
    <w:p w14:paraId="255473E9" w14:textId="77777777" w:rsidR="00572EA9" w:rsidRPr="00433631" w:rsidRDefault="00572EA9" w:rsidP="007455D9">
      <w:pPr>
        <w:rPr>
          <w:rFonts w:asciiTheme="minorHAnsi" w:hAnsiTheme="minorHAnsi"/>
          <w:sz w:val="24"/>
          <w:szCs w:val="24"/>
          <w:highlight w:val="yellow"/>
        </w:rPr>
      </w:pPr>
    </w:p>
    <w:p w14:paraId="2A642367" w14:textId="09E83817" w:rsidR="00080CA5" w:rsidRPr="00433631" w:rsidRDefault="0025746A" w:rsidP="00572EA9">
      <w:pPr>
        <w:jc w:val="center"/>
        <w:rPr>
          <w:rFonts w:asciiTheme="minorHAnsi" w:hAnsiTheme="minorHAnsi"/>
          <w:sz w:val="24"/>
          <w:szCs w:val="24"/>
          <w:highlight w:val="yellow"/>
        </w:rPr>
      </w:pPr>
      <w:r w:rsidRPr="0025746A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F3D0D4C" wp14:editId="4AD3F941">
            <wp:extent cx="4217725" cy="5422790"/>
            <wp:effectExtent l="0" t="0" r="0" b="6985"/>
            <wp:docPr id="5" name="Picture 5" descr="Z:\SEFI Monthly Reports\Monthly Summary Stats\plots\plots.2020-08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FI Monthly Reports\Monthly Summary Stats\plots\plots.2020-08-0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351" cy="543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ECD6E" w14:textId="77777777" w:rsidR="009C735F" w:rsidRPr="00433631" w:rsidRDefault="009C735F" w:rsidP="007455D9">
      <w:pPr>
        <w:rPr>
          <w:rFonts w:asciiTheme="minorHAnsi" w:hAnsiTheme="minorHAnsi"/>
          <w:sz w:val="24"/>
          <w:szCs w:val="24"/>
          <w:highlight w:val="yellow"/>
        </w:rPr>
      </w:pPr>
    </w:p>
    <w:p w14:paraId="5E8FBCA4" w14:textId="327287FB" w:rsidR="006154F3" w:rsidRPr="00A77F55" w:rsidRDefault="00572EA9" w:rsidP="00DD55A4">
      <w:pPr>
        <w:rPr>
          <w:rFonts w:asciiTheme="minorHAnsi" w:hAnsiTheme="minorHAnsi"/>
          <w:szCs w:val="24"/>
        </w:rPr>
      </w:pPr>
      <w:r w:rsidRPr="00A77F55">
        <w:rPr>
          <w:rFonts w:asciiTheme="minorHAnsi" w:hAnsiTheme="minorHAnsi"/>
          <w:b/>
        </w:rPr>
        <w:t>Figure 1</w:t>
      </w:r>
      <w:r w:rsidRPr="00A77F55">
        <w:rPr>
          <w:rFonts w:asciiTheme="minorHAnsi" w:hAnsiTheme="minorHAnsi"/>
        </w:rPr>
        <w:t xml:space="preserve">. Noon air and sea surface temperature data summary. Light blue depicts the long-term (1971 – 2019) range of observations with years given for record highs and lows; dark blue shows the long-term range of averages for </w:t>
      </w:r>
      <w:r w:rsidR="00890059" w:rsidRPr="00A77F55">
        <w:rPr>
          <w:rFonts w:asciiTheme="minorHAnsi" w:hAnsiTheme="minorHAnsi"/>
        </w:rPr>
        <w:t>J</w:t>
      </w:r>
      <w:r w:rsidR="0029209D">
        <w:rPr>
          <w:rFonts w:asciiTheme="minorHAnsi" w:hAnsiTheme="minorHAnsi"/>
        </w:rPr>
        <w:t>uly</w:t>
      </w:r>
      <w:r w:rsidRPr="00A77F55">
        <w:rPr>
          <w:rFonts w:asciiTheme="minorHAnsi" w:hAnsiTheme="minorHAnsi"/>
        </w:rPr>
        <w:t xml:space="preserve">. Orange depicts the range of current (2020) observations. Differences between the long-term and current means are shown in red if above normal, and blue if below normal. </w:t>
      </w:r>
      <w:r w:rsidRPr="00A77F55">
        <w:rPr>
          <w:rFonts w:asciiTheme="minorHAnsi" w:hAnsiTheme="minorHAnsi"/>
          <w:szCs w:val="24"/>
        </w:rPr>
        <w:t>Daily wind speed (color scale) and direction binned into sectors for morning, noon, and afternoon observations for this month. Larger bars indicate more wind from that direction.</w:t>
      </w:r>
    </w:p>
    <w:p w14:paraId="25309828" w14:textId="77777777" w:rsidR="0025746A" w:rsidRPr="00433631" w:rsidRDefault="0025746A" w:rsidP="00DD55A4">
      <w:pPr>
        <w:rPr>
          <w:rFonts w:asciiTheme="minorHAnsi" w:hAnsiTheme="minorHAnsi"/>
          <w:szCs w:val="24"/>
          <w:highlight w:val="yellow"/>
        </w:rPr>
      </w:pPr>
    </w:p>
    <w:p w14:paraId="730C40EA" w14:textId="228BFA11" w:rsidR="00D1763F" w:rsidRPr="00085994" w:rsidRDefault="00810BE6" w:rsidP="00085994">
      <w:pPr>
        <w:spacing w:after="240"/>
        <w:rPr>
          <w:rFonts w:asciiTheme="minorHAnsi" w:hAnsiTheme="minorHAnsi"/>
          <w:b/>
          <w:color w:val="005A9E"/>
          <w:sz w:val="32"/>
          <w:szCs w:val="32"/>
        </w:rPr>
      </w:pPr>
      <w:r w:rsidRPr="00085994">
        <w:rPr>
          <w:rFonts w:asciiTheme="minorHAnsi" w:hAnsiTheme="minorHAnsi"/>
          <w:b/>
          <w:color w:val="005A9E"/>
          <w:sz w:val="32"/>
          <w:szCs w:val="32"/>
        </w:rPr>
        <w:t>Oiled &amp; Entangled Wildlife</w:t>
      </w:r>
    </w:p>
    <w:p w14:paraId="0D2A1311" w14:textId="3D5B17C9" w:rsidR="008E4223" w:rsidRPr="00085994" w:rsidRDefault="008E4223" w:rsidP="00085994">
      <w:pPr>
        <w:rPr>
          <w:rFonts w:asciiTheme="minorHAnsi" w:hAnsiTheme="minorHAnsi"/>
          <w:b/>
          <w:color w:val="005A9E"/>
          <w:sz w:val="24"/>
          <w:szCs w:val="32"/>
        </w:rPr>
      </w:pPr>
      <w:r w:rsidRPr="00085994">
        <w:rPr>
          <w:rFonts w:asciiTheme="minorHAnsi" w:hAnsiTheme="minorHAnsi"/>
          <w:sz w:val="24"/>
          <w:szCs w:val="24"/>
        </w:rPr>
        <w:t>An adult male</w:t>
      </w:r>
      <w:r w:rsidR="002304FA" w:rsidRPr="00085994">
        <w:rPr>
          <w:rFonts w:asciiTheme="minorHAnsi" w:hAnsiTheme="minorHAnsi"/>
          <w:sz w:val="24"/>
          <w:szCs w:val="24"/>
        </w:rPr>
        <w:t>, an adult female,</w:t>
      </w:r>
      <w:r w:rsidRPr="00085994">
        <w:rPr>
          <w:rFonts w:asciiTheme="minorHAnsi" w:hAnsiTheme="minorHAnsi"/>
          <w:sz w:val="24"/>
          <w:szCs w:val="24"/>
        </w:rPr>
        <w:t xml:space="preserve"> and</w:t>
      </w:r>
      <w:r w:rsidR="002304FA" w:rsidRPr="00085994">
        <w:rPr>
          <w:rFonts w:asciiTheme="minorHAnsi" w:hAnsiTheme="minorHAnsi"/>
          <w:sz w:val="24"/>
          <w:szCs w:val="24"/>
        </w:rPr>
        <w:t xml:space="preserve"> f</w:t>
      </w:r>
      <w:r w:rsidR="0029209D">
        <w:rPr>
          <w:rFonts w:asciiTheme="minorHAnsi" w:hAnsiTheme="minorHAnsi"/>
          <w:sz w:val="24"/>
          <w:szCs w:val="24"/>
        </w:rPr>
        <w:t>ive</w:t>
      </w:r>
      <w:r w:rsidRPr="00085994">
        <w:rPr>
          <w:rFonts w:asciiTheme="minorHAnsi" w:hAnsiTheme="minorHAnsi"/>
          <w:sz w:val="24"/>
          <w:szCs w:val="24"/>
        </w:rPr>
        <w:t xml:space="preserve"> immature Zalophus were seen with monofilament embedded tightly around the neck.</w:t>
      </w:r>
    </w:p>
    <w:p w14:paraId="7E6D0D43" w14:textId="222A230F" w:rsidR="00326473" w:rsidRPr="002D7F94" w:rsidRDefault="008E4223" w:rsidP="008E4223">
      <w:pPr>
        <w:pStyle w:val="ListParagraph"/>
        <w:rPr>
          <w:rFonts w:asciiTheme="minorHAnsi" w:hAnsiTheme="minorHAnsi"/>
          <w:b/>
          <w:color w:val="005A9E"/>
          <w:sz w:val="24"/>
          <w:szCs w:val="32"/>
        </w:rPr>
      </w:pPr>
      <w:r w:rsidRPr="002D7F94">
        <w:rPr>
          <w:rFonts w:asciiTheme="minorHAnsi" w:hAnsiTheme="minorHAnsi"/>
          <w:b/>
          <w:color w:val="005A9E"/>
          <w:sz w:val="24"/>
          <w:szCs w:val="32"/>
        </w:rPr>
        <w:t xml:space="preserve"> </w:t>
      </w:r>
    </w:p>
    <w:p w14:paraId="134C7D25" w14:textId="611C8E89" w:rsidR="00A87B96" w:rsidRPr="002D7F94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2D7F94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7BA0F438" w14:textId="1AD2922F" w:rsidR="007B2EB3" w:rsidRPr="00085994" w:rsidRDefault="00810BE6" w:rsidP="006948B5">
      <w:pPr>
        <w:spacing w:before="240"/>
        <w:rPr>
          <w:rFonts w:asciiTheme="minorHAnsi" w:hAnsiTheme="minorHAnsi"/>
          <w:sz w:val="24"/>
          <w:szCs w:val="24"/>
        </w:rPr>
      </w:pPr>
      <w:r w:rsidRPr="00085994">
        <w:rPr>
          <w:rFonts w:asciiTheme="minorHAnsi" w:hAnsiTheme="minorHAnsi"/>
          <w:b/>
          <w:sz w:val="24"/>
          <w:szCs w:val="24"/>
        </w:rPr>
        <w:t>Storm-</w:t>
      </w:r>
      <w:r w:rsidR="00473636" w:rsidRPr="00085994">
        <w:rPr>
          <w:rFonts w:asciiTheme="minorHAnsi" w:hAnsiTheme="minorHAnsi"/>
          <w:b/>
          <w:sz w:val="24"/>
          <w:szCs w:val="24"/>
        </w:rPr>
        <w:t>p</w:t>
      </w:r>
      <w:r w:rsidRPr="00085994">
        <w:rPr>
          <w:rFonts w:asciiTheme="minorHAnsi" w:hAnsiTheme="minorHAnsi"/>
          <w:b/>
          <w:sz w:val="24"/>
          <w:szCs w:val="24"/>
        </w:rPr>
        <w:t xml:space="preserve">etrels </w:t>
      </w:r>
      <w:r w:rsidRPr="00085994">
        <w:rPr>
          <w:rFonts w:asciiTheme="minorHAnsi" w:hAnsiTheme="minorHAnsi"/>
          <w:sz w:val="24"/>
          <w:szCs w:val="24"/>
        </w:rPr>
        <w:t>–</w:t>
      </w:r>
      <w:r w:rsidR="0091757B" w:rsidRPr="00085994">
        <w:rPr>
          <w:rFonts w:asciiTheme="minorHAnsi" w:hAnsiTheme="minorHAnsi"/>
          <w:sz w:val="24"/>
          <w:szCs w:val="24"/>
        </w:rPr>
        <w:t xml:space="preserve"> </w:t>
      </w:r>
      <w:r w:rsidR="008E4223" w:rsidRPr="00085994">
        <w:rPr>
          <w:rFonts w:asciiTheme="minorHAnsi" w:hAnsiTheme="minorHAnsi"/>
          <w:sz w:val="24"/>
          <w:szCs w:val="24"/>
        </w:rPr>
        <w:t>Two</w:t>
      </w:r>
      <w:r w:rsidR="00777247" w:rsidRPr="00085994">
        <w:rPr>
          <w:rFonts w:asciiTheme="minorHAnsi" w:hAnsiTheme="minorHAnsi"/>
          <w:sz w:val="24"/>
          <w:szCs w:val="24"/>
        </w:rPr>
        <w:t xml:space="preserve"> standard</w:t>
      </w:r>
      <w:r w:rsidR="008E4223" w:rsidRPr="00085994">
        <w:rPr>
          <w:rFonts w:asciiTheme="minorHAnsi" w:hAnsiTheme="minorHAnsi"/>
          <w:sz w:val="24"/>
          <w:szCs w:val="24"/>
        </w:rPr>
        <w:t xml:space="preserve"> 3-hour mist netting session were</w:t>
      </w:r>
      <w:r w:rsidR="00777247" w:rsidRPr="00085994">
        <w:rPr>
          <w:rFonts w:asciiTheme="minorHAnsi" w:hAnsiTheme="minorHAnsi"/>
          <w:sz w:val="24"/>
          <w:szCs w:val="24"/>
        </w:rPr>
        <w:t xml:space="preserve"> conducted this month</w:t>
      </w:r>
      <w:r w:rsidR="00591B02" w:rsidRPr="00085994">
        <w:rPr>
          <w:rFonts w:asciiTheme="minorHAnsi" w:hAnsiTheme="minorHAnsi"/>
          <w:sz w:val="24"/>
          <w:szCs w:val="24"/>
        </w:rPr>
        <w:t>. One was conducted a</w:t>
      </w:r>
      <w:r w:rsidR="008E4223" w:rsidRPr="00085994">
        <w:rPr>
          <w:rFonts w:asciiTheme="minorHAnsi" w:hAnsiTheme="minorHAnsi"/>
          <w:sz w:val="24"/>
          <w:szCs w:val="24"/>
        </w:rPr>
        <w:t xml:space="preserve">t the </w:t>
      </w:r>
      <w:r w:rsidR="00085994" w:rsidRPr="00085994">
        <w:rPr>
          <w:rFonts w:asciiTheme="minorHAnsi" w:hAnsiTheme="minorHAnsi"/>
          <w:sz w:val="24"/>
          <w:szCs w:val="24"/>
        </w:rPr>
        <w:t>Carp Shop</w:t>
      </w:r>
      <w:r w:rsidR="008E4223" w:rsidRPr="00085994">
        <w:rPr>
          <w:rFonts w:asciiTheme="minorHAnsi" w:hAnsiTheme="minorHAnsi"/>
          <w:sz w:val="24"/>
          <w:szCs w:val="24"/>
        </w:rPr>
        <w:t xml:space="preserve"> on </w:t>
      </w:r>
      <w:r w:rsidR="00085994" w:rsidRPr="00085994">
        <w:rPr>
          <w:rFonts w:asciiTheme="minorHAnsi" w:hAnsiTheme="minorHAnsi"/>
          <w:sz w:val="24"/>
          <w:szCs w:val="24"/>
        </w:rPr>
        <w:t>July 15</w:t>
      </w:r>
      <w:r w:rsidR="00085994" w:rsidRPr="00085994">
        <w:rPr>
          <w:rFonts w:asciiTheme="minorHAnsi" w:hAnsiTheme="minorHAnsi"/>
          <w:sz w:val="24"/>
          <w:szCs w:val="24"/>
          <w:vertAlign w:val="superscript"/>
        </w:rPr>
        <w:t>th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 w:rsidR="00591B02" w:rsidRPr="00085994">
        <w:rPr>
          <w:rFonts w:asciiTheme="minorHAnsi" w:hAnsiTheme="minorHAnsi"/>
          <w:sz w:val="24"/>
          <w:szCs w:val="24"/>
        </w:rPr>
        <w:t xml:space="preserve">and resulted in a total of </w:t>
      </w:r>
      <w:r w:rsidR="00085994" w:rsidRPr="00085994">
        <w:rPr>
          <w:rFonts w:asciiTheme="minorHAnsi" w:hAnsiTheme="minorHAnsi"/>
          <w:sz w:val="24"/>
          <w:szCs w:val="24"/>
        </w:rPr>
        <w:t>102</w:t>
      </w:r>
      <w:r w:rsidR="00591B02" w:rsidRPr="00085994">
        <w:rPr>
          <w:rFonts w:asciiTheme="minorHAnsi" w:hAnsiTheme="minorHAnsi"/>
          <w:sz w:val="24"/>
          <w:szCs w:val="24"/>
        </w:rPr>
        <w:t xml:space="preserve"> </w:t>
      </w:r>
      <w:r w:rsidR="00085994" w:rsidRPr="00085994">
        <w:rPr>
          <w:rFonts w:asciiTheme="minorHAnsi" w:hAnsiTheme="minorHAnsi"/>
          <w:sz w:val="24"/>
          <w:szCs w:val="24"/>
        </w:rPr>
        <w:t>ashy storm-petrels (95 new and 7</w:t>
      </w:r>
      <w:r w:rsidR="00777247" w:rsidRPr="00085994">
        <w:rPr>
          <w:rFonts w:asciiTheme="minorHAnsi" w:hAnsiTheme="minorHAnsi"/>
          <w:sz w:val="24"/>
          <w:szCs w:val="24"/>
        </w:rPr>
        <w:t xml:space="preserve"> recaptures)</w:t>
      </w:r>
      <w:r w:rsidR="00591B02" w:rsidRPr="00085994">
        <w:rPr>
          <w:rFonts w:asciiTheme="minorHAnsi" w:hAnsiTheme="minorHAnsi"/>
          <w:sz w:val="24"/>
          <w:szCs w:val="24"/>
        </w:rPr>
        <w:t xml:space="preserve">. The </w:t>
      </w:r>
      <w:r w:rsidR="00F54096" w:rsidRPr="00085994">
        <w:rPr>
          <w:rFonts w:asciiTheme="minorHAnsi" w:hAnsiTheme="minorHAnsi"/>
          <w:sz w:val="24"/>
          <w:szCs w:val="24"/>
        </w:rPr>
        <w:t xml:space="preserve">second </w:t>
      </w:r>
      <w:r w:rsidR="00591B02" w:rsidRPr="00085994">
        <w:rPr>
          <w:rFonts w:asciiTheme="minorHAnsi" w:hAnsiTheme="minorHAnsi"/>
          <w:sz w:val="24"/>
          <w:szCs w:val="24"/>
        </w:rPr>
        <w:t xml:space="preserve">session was conducted at </w:t>
      </w:r>
      <w:r w:rsidR="00085994" w:rsidRPr="00085994">
        <w:rPr>
          <w:rFonts w:asciiTheme="minorHAnsi" w:hAnsiTheme="minorHAnsi"/>
          <w:sz w:val="24"/>
          <w:szCs w:val="24"/>
        </w:rPr>
        <w:t>the Lighthouse Hill site</w:t>
      </w:r>
      <w:r w:rsidR="00591B02" w:rsidRPr="00085994">
        <w:rPr>
          <w:rFonts w:asciiTheme="minorHAnsi" w:hAnsiTheme="minorHAnsi"/>
          <w:sz w:val="24"/>
          <w:szCs w:val="24"/>
        </w:rPr>
        <w:t xml:space="preserve"> on </w:t>
      </w:r>
      <w:r w:rsidR="00085994" w:rsidRPr="00085994">
        <w:rPr>
          <w:rFonts w:asciiTheme="minorHAnsi" w:hAnsiTheme="minorHAnsi"/>
          <w:sz w:val="24"/>
          <w:szCs w:val="24"/>
        </w:rPr>
        <w:t>July 26</w:t>
      </w:r>
      <w:r w:rsidR="00085994" w:rsidRPr="00085994">
        <w:rPr>
          <w:rFonts w:asciiTheme="minorHAnsi" w:hAnsiTheme="minorHAnsi"/>
          <w:sz w:val="24"/>
          <w:szCs w:val="24"/>
          <w:vertAlign w:val="superscript"/>
        </w:rPr>
        <w:t>th</w:t>
      </w:r>
      <w:r w:rsidR="00591B02" w:rsidRPr="00085994">
        <w:rPr>
          <w:rFonts w:asciiTheme="minorHAnsi" w:hAnsiTheme="minorHAnsi"/>
          <w:sz w:val="24"/>
          <w:szCs w:val="24"/>
        </w:rPr>
        <w:t xml:space="preserve"> and resulted in a total of </w:t>
      </w:r>
      <w:r w:rsidR="00085994" w:rsidRPr="00085994">
        <w:rPr>
          <w:rFonts w:asciiTheme="minorHAnsi" w:hAnsiTheme="minorHAnsi"/>
          <w:sz w:val="24"/>
          <w:szCs w:val="24"/>
        </w:rPr>
        <w:t>84</w:t>
      </w:r>
      <w:r w:rsidR="00591B02" w:rsidRPr="00085994">
        <w:rPr>
          <w:rFonts w:asciiTheme="minorHAnsi" w:hAnsiTheme="minorHAnsi"/>
          <w:sz w:val="24"/>
          <w:szCs w:val="24"/>
        </w:rPr>
        <w:t xml:space="preserve"> ashy storm-petrels (</w:t>
      </w:r>
      <w:r w:rsidR="00085994" w:rsidRPr="00085994">
        <w:rPr>
          <w:rFonts w:asciiTheme="minorHAnsi" w:hAnsiTheme="minorHAnsi"/>
          <w:sz w:val="24"/>
          <w:szCs w:val="24"/>
        </w:rPr>
        <w:t>58 new and 26</w:t>
      </w:r>
      <w:r w:rsidR="00591B02" w:rsidRPr="00085994">
        <w:rPr>
          <w:rFonts w:asciiTheme="minorHAnsi" w:hAnsiTheme="minorHAnsi"/>
          <w:sz w:val="24"/>
          <w:szCs w:val="24"/>
        </w:rPr>
        <w:t xml:space="preserve"> recaptures) and </w:t>
      </w:r>
      <w:r w:rsidR="00085994" w:rsidRPr="00085994">
        <w:rPr>
          <w:rFonts w:asciiTheme="minorHAnsi" w:hAnsiTheme="minorHAnsi"/>
          <w:sz w:val="24"/>
          <w:szCs w:val="24"/>
        </w:rPr>
        <w:t>three new</w:t>
      </w:r>
      <w:r w:rsidR="00591B02" w:rsidRPr="00085994">
        <w:rPr>
          <w:rFonts w:asciiTheme="minorHAnsi" w:hAnsiTheme="minorHAnsi"/>
          <w:sz w:val="24"/>
          <w:szCs w:val="24"/>
        </w:rPr>
        <w:t xml:space="preserve"> </w:t>
      </w:r>
      <w:r w:rsidR="00F54096" w:rsidRPr="00085994">
        <w:rPr>
          <w:rFonts w:asciiTheme="minorHAnsi" w:hAnsiTheme="minorHAnsi"/>
          <w:sz w:val="24"/>
          <w:szCs w:val="24"/>
        </w:rPr>
        <w:t>L</w:t>
      </w:r>
      <w:r w:rsidR="00591B02" w:rsidRPr="00085994">
        <w:rPr>
          <w:rFonts w:asciiTheme="minorHAnsi" w:hAnsiTheme="minorHAnsi"/>
          <w:sz w:val="24"/>
          <w:szCs w:val="24"/>
        </w:rPr>
        <w:t>each’s storm-petrel</w:t>
      </w:r>
      <w:r w:rsidR="00085994" w:rsidRPr="00085994">
        <w:rPr>
          <w:rFonts w:asciiTheme="minorHAnsi" w:hAnsiTheme="minorHAnsi"/>
          <w:sz w:val="24"/>
          <w:szCs w:val="24"/>
        </w:rPr>
        <w:t>s</w:t>
      </w:r>
      <w:r w:rsidR="00591B02" w:rsidRPr="00085994">
        <w:rPr>
          <w:rFonts w:asciiTheme="minorHAnsi" w:hAnsiTheme="minorHAnsi"/>
          <w:sz w:val="24"/>
          <w:szCs w:val="24"/>
        </w:rPr>
        <w:t>.</w:t>
      </w:r>
    </w:p>
    <w:p w14:paraId="116AC75D" w14:textId="4ADE27B7" w:rsidR="007B2EB3" w:rsidRPr="00433631" w:rsidRDefault="007B2EB3" w:rsidP="007B2EB3">
      <w:pPr>
        <w:rPr>
          <w:rFonts w:asciiTheme="minorHAnsi" w:hAnsiTheme="minorHAnsi"/>
          <w:sz w:val="24"/>
          <w:szCs w:val="24"/>
          <w:highlight w:val="yellow"/>
        </w:rPr>
      </w:pPr>
    </w:p>
    <w:p w14:paraId="73348A0E" w14:textId="5B4DEA40" w:rsidR="007B2EB3" w:rsidRPr="00085994" w:rsidRDefault="00F54096" w:rsidP="007B2EB3">
      <w:pPr>
        <w:rPr>
          <w:rFonts w:asciiTheme="minorHAnsi" w:hAnsiTheme="minorHAnsi"/>
          <w:sz w:val="24"/>
          <w:szCs w:val="24"/>
        </w:rPr>
      </w:pPr>
      <w:r w:rsidRPr="00085994">
        <w:rPr>
          <w:rFonts w:asciiTheme="minorHAnsi" w:hAnsiTheme="minorHAnsi"/>
          <w:sz w:val="24"/>
          <w:szCs w:val="24"/>
        </w:rPr>
        <w:t>Social attraction efforts conti</w:t>
      </w:r>
      <w:r w:rsidR="00085994" w:rsidRPr="00085994">
        <w:rPr>
          <w:rFonts w:asciiTheme="minorHAnsi" w:hAnsiTheme="minorHAnsi"/>
          <w:sz w:val="24"/>
          <w:szCs w:val="24"/>
        </w:rPr>
        <w:t>nued at the Ashy Castle on the 22</w:t>
      </w:r>
      <w:r w:rsidR="00085994" w:rsidRPr="00085994">
        <w:rPr>
          <w:rFonts w:asciiTheme="minorHAnsi" w:hAnsiTheme="minorHAnsi"/>
          <w:sz w:val="24"/>
          <w:szCs w:val="24"/>
          <w:vertAlign w:val="superscript"/>
        </w:rPr>
        <w:t>nd</w:t>
      </w:r>
      <w:r w:rsidRPr="00085994">
        <w:rPr>
          <w:rFonts w:asciiTheme="minorHAnsi" w:hAnsiTheme="minorHAnsi"/>
          <w:sz w:val="24"/>
          <w:szCs w:val="24"/>
        </w:rPr>
        <w:t xml:space="preserve">. Playbacks occurred throughout the night </w:t>
      </w:r>
      <w:r w:rsidR="00085994" w:rsidRPr="00085994">
        <w:rPr>
          <w:rFonts w:asciiTheme="minorHAnsi" w:hAnsiTheme="minorHAnsi"/>
          <w:sz w:val="24"/>
          <w:szCs w:val="24"/>
        </w:rPr>
        <w:t xml:space="preserve">during the </w:t>
      </w:r>
      <w:r w:rsidRPr="00085994">
        <w:rPr>
          <w:rFonts w:asciiTheme="minorHAnsi" w:hAnsiTheme="minorHAnsi"/>
          <w:sz w:val="24"/>
          <w:szCs w:val="24"/>
        </w:rPr>
        <w:t xml:space="preserve">week </w:t>
      </w:r>
      <w:r w:rsidR="00085994" w:rsidRPr="00085994">
        <w:rPr>
          <w:rFonts w:asciiTheme="minorHAnsi" w:hAnsiTheme="minorHAnsi"/>
          <w:sz w:val="24"/>
          <w:szCs w:val="24"/>
        </w:rPr>
        <w:t>following</w:t>
      </w:r>
      <w:r w:rsidRPr="00085994">
        <w:rPr>
          <w:rFonts w:asciiTheme="minorHAnsi" w:hAnsiTheme="minorHAnsi"/>
          <w:sz w:val="24"/>
          <w:szCs w:val="24"/>
        </w:rPr>
        <w:t xml:space="preserve"> the new moon.</w:t>
      </w:r>
      <w:r w:rsidR="00085994">
        <w:rPr>
          <w:rFonts w:asciiTheme="minorHAnsi" w:hAnsiTheme="minorHAnsi"/>
          <w:sz w:val="24"/>
          <w:szCs w:val="24"/>
        </w:rPr>
        <w:t xml:space="preserve"> </w:t>
      </w:r>
      <w:r w:rsidR="00085994" w:rsidRPr="00085994">
        <w:rPr>
          <w:rFonts w:asciiTheme="minorHAnsi" w:hAnsiTheme="minorHAnsi"/>
          <w:sz w:val="24"/>
          <w:szCs w:val="24"/>
        </w:rPr>
        <w:t>The first ashy chick on Lighthouse Hill was observed on the 3</w:t>
      </w:r>
      <w:r w:rsidR="00085994" w:rsidRPr="00085994">
        <w:rPr>
          <w:rFonts w:asciiTheme="minorHAnsi" w:hAnsiTheme="minorHAnsi"/>
          <w:sz w:val="24"/>
          <w:szCs w:val="24"/>
          <w:vertAlign w:val="superscript"/>
        </w:rPr>
        <w:t>rd</w:t>
      </w:r>
      <w:r w:rsidR="00085994" w:rsidRPr="00085994">
        <w:rPr>
          <w:rFonts w:asciiTheme="minorHAnsi" w:hAnsiTheme="minorHAnsi"/>
          <w:sz w:val="24"/>
          <w:szCs w:val="24"/>
        </w:rPr>
        <w:t>.</w:t>
      </w:r>
    </w:p>
    <w:p w14:paraId="310EEDC2" w14:textId="03676382" w:rsidR="00736A1A" w:rsidRPr="00433631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8AE495F" w14:textId="1206A245" w:rsidR="00F91A92" w:rsidRDefault="00810BE6" w:rsidP="00C45EFC">
      <w:pPr>
        <w:rPr>
          <w:rFonts w:asciiTheme="minorHAnsi" w:hAnsiTheme="minorHAnsi"/>
          <w:sz w:val="24"/>
          <w:szCs w:val="24"/>
        </w:rPr>
      </w:pPr>
      <w:r w:rsidRPr="00F91A92">
        <w:rPr>
          <w:rFonts w:asciiTheme="minorHAnsi" w:hAnsiTheme="minorHAnsi"/>
          <w:b/>
          <w:sz w:val="24"/>
          <w:szCs w:val="24"/>
        </w:rPr>
        <w:t>Brandt’s</w:t>
      </w:r>
      <w:r w:rsidR="00F9424F" w:rsidRPr="00F91A92">
        <w:rPr>
          <w:rFonts w:asciiTheme="minorHAnsi" w:hAnsiTheme="minorHAnsi"/>
          <w:b/>
          <w:sz w:val="24"/>
          <w:szCs w:val="24"/>
        </w:rPr>
        <w:t xml:space="preserve"> </w:t>
      </w:r>
      <w:r w:rsidR="007430A5" w:rsidRPr="00F91A92">
        <w:rPr>
          <w:rFonts w:asciiTheme="minorHAnsi" w:hAnsiTheme="minorHAnsi"/>
          <w:b/>
          <w:sz w:val="24"/>
          <w:szCs w:val="24"/>
        </w:rPr>
        <w:t xml:space="preserve">Cormorant </w:t>
      </w:r>
      <w:r w:rsidR="00F9424F" w:rsidRPr="00F91A92">
        <w:rPr>
          <w:rFonts w:asciiTheme="minorHAnsi" w:hAnsiTheme="minorHAnsi"/>
          <w:sz w:val="24"/>
          <w:szCs w:val="24"/>
        </w:rPr>
        <w:t>–</w:t>
      </w:r>
      <w:r w:rsidR="008F208F" w:rsidRPr="00F91A92">
        <w:rPr>
          <w:rFonts w:asciiTheme="minorHAnsi" w:hAnsiTheme="minorHAnsi"/>
          <w:sz w:val="24"/>
          <w:szCs w:val="24"/>
        </w:rPr>
        <w:t xml:space="preserve"> </w:t>
      </w:r>
      <w:r w:rsidR="00085994" w:rsidRPr="00F91A92">
        <w:rPr>
          <w:rFonts w:asciiTheme="minorHAnsi" w:hAnsiTheme="minorHAnsi"/>
          <w:sz w:val="24"/>
          <w:szCs w:val="24"/>
        </w:rPr>
        <w:t>Many mostly- to fully-feathered chicks were observed wandering from nest sites on the 4</w:t>
      </w:r>
      <w:r w:rsidR="00085994" w:rsidRPr="00F91A92">
        <w:rPr>
          <w:rFonts w:asciiTheme="minorHAnsi" w:hAnsiTheme="minorHAnsi"/>
          <w:sz w:val="24"/>
          <w:szCs w:val="24"/>
          <w:vertAlign w:val="superscript"/>
        </w:rPr>
        <w:t>th</w:t>
      </w:r>
      <w:r w:rsidR="00085994" w:rsidRPr="00F91A92">
        <w:rPr>
          <w:rFonts w:asciiTheme="minorHAnsi" w:hAnsiTheme="minorHAnsi"/>
          <w:sz w:val="24"/>
          <w:szCs w:val="24"/>
        </w:rPr>
        <w:t xml:space="preserve">. </w:t>
      </w:r>
      <w:r w:rsidR="00F91A92">
        <w:rPr>
          <w:rFonts w:asciiTheme="minorHAnsi" w:hAnsiTheme="minorHAnsi"/>
          <w:sz w:val="24"/>
          <w:szCs w:val="24"/>
        </w:rPr>
        <w:t>On the</w:t>
      </w:r>
      <w:r w:rsidR="00085994" w:rsidRPr="00F91A92">
        <w:rPr>
          <w:rFonts w:asciiTheme="minorHAnsi" w:hAnsiTheme="minorHAnsi"/>
          <w:sz w:val="24"/>
          <w:szCs w:val="24"/>
        </w:rPr>
        <w:t xml:space="preserve"> 17</w:t>
      </w:r>
      <w:r w:rsidR="00085994" w:rsidRPr="00F91A92">
        <w:rPr>
          <w:rFonts w:asciiTheme="minorHAnsi" w:hAnsiTheme="minorHAnsi"/>
          <w:sz w:val="24"/>
          <w:szCs w:val="24"/>
          <w:vertAlign w:val="superscript"/>
        </w:rPr>
        <w:t>th</w:t>
      </w:r>
      <w:r w:rsidR="00085994" w:rsidRPr="00F91A92">
        <w:rPr>
          <w:rFonts w:asciiTheme="minorHAnsi" w:hAnsiTheme="minorHAnsi"/>
          <w:sz w:val="24"/>
          <w:szCs w:val="24"/>
        </w:rPr>
        <w:t>,</w:t>
      </w:r>
      <w:r w:rsidR="00F91A92">
        <w:rPr>
          <w:rFonts w:asciiTheme="minorHAnsi" w:hAnsiTheme="minorHAnsi"/>
          <w:sz w:val="24"/>
          <w:szCs w:val="24"/>
        </w:rPr>
        <w:t xml:space="preserve"> some</w:t>
      </w:r>
      <w:r w:rsidR="00085994" w:rsidRPr="00F91A92">
        <w:rPr>
          <w:rFonts w:asciiTheme="minorHAnsi" w:hAnsiTheme="minorHAnsi"/>
          <w:sz w:val="24"/>
          <w:szCs w:val="24"/>
        </w:rPr>
        <w:t xml:space="preserve"> fully-feathered chicks fledge</w:t>
      </w:r>
      <w:r w:rsidR="00F91A92">
        <w:rPr>
          <w:rFonts w:asciiTheme="minorHAnsi" w:hAnsiTheme="minorHAnsi"/>
          <w:sz w:val="24"/>
          <w:szCs w:val="24"/>
        </w:rPr>
        <w:t>d</w:t>
      </w:r>
      <w:r w:rsidR="00085994" w:rsidRPr="00F91A92">
        <w:rPr>
          <w:rFonts w:asciiTheme="minorHAnsi" w:hAnsiTheme="minorHAnsi"/>
          <w:sz w:val="24"/>
          <w:szCs w:val="24"/>
        </w:rPr>
        <w:t xml:space="preserve"> into the water at North Landing.</w:t>
      </w:r>
      <w:r w:rsidR="00F91A92" w:rsidRPr="00F91A92">
        <w:rPr>
          <w:rFonts w:asciiTheme="minorHAnsi" w:hAnsiTheme="minorHAnsi"/>
          <w:sz w:val="24"/>
          <w:szCs w:val="24"/>
        </w:rPr>
        <w:t xml:space="preserve"> By the end of the month, all chicks at followed nest sites at the Sea Lion Cove colony were considered fledged; a few young downy- and partly-feathered chicks remain</w:t>
      </w:r>
      <w:r w:rsidR="00F91A92">
        <w:rPr>
          <w:rFonts w:asciiTheme="minorHAnsi" w:hAnsiTheme="minorHAnsi"/>
          <w:sz w:val="24"/>
          <w:szCs w:val="24"/>
        </w:rPr>
        <w:t>ed</w:t>
      </w:r>
      <w:r w:rsidR="00F91A92" w:rsidRPr="00F91A92">
        <w:rPr>
          <w:rFonts w:asciiTheme="minorHAnsi" w:hAnsiTheme="minorHAnsi"/>
          <w:sz w:val="24"/>
          <w:szCs w:val="24"/>
        </w:rPr>
        <w:t xml:space="preserve"> at the Corm Blind colony.</w:t>
      </w:r>
    </w:p>
    <w:p w14:paraId="4B12FFEA" w14:textId="77777777" w:rsidR="00F91A92" w:rsidRDefault="00F91A92" w:rsidP="00C45EFC">
      <w:pPr>
        <w:rPr>
          <w:rFonts w:asciiTheme="minorHAnsi" w:hAnsiTheme="minorHAnsi"/>
          <w:sz w:val="24"/>
          <w:szCs w:val="24"/>
        </w:rPr>
      </w:pPr>
    </w:p>
    <w:p w14:paraId="32F094D1" w14:textId="5D6146BB" w:rsidR="00F91A92" w:rsidRPr="00F91A92" w:rsidRDefault="00F91A92" w:rsidP="00C45EF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Banding of chicks at both colonies was delayed </w:t>
      </w:r>
      <w:r w:rsidR="0029209D">
        <w:rPr>
          <w:rFonts w:asciiTheme="minorHAnsi" w:hAnsiTheme="minorHAnsi"/>
          <w:sz w:val="24"/>
          <w:szCs w:val="24"/>
        </w:rPr>
        <w:t>beyond the optimum period when most chicks were at the partly- to mostly-feathered stage</w:t>
      </w:r>
      <w:r>
        <w:rPr>
          <w:rFonts w:asciiTheme="minorHAnsi" w:hAnsiTheme="minorHAnsi"/>
          <w:sz w:val="24"/>
          <w:szCs w:val="24"/>
        </w:rPr>
        <w:t xml:space="preserve"> due to </w:t>
      </w:r>
      <w:r w:rsidR="0029209D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>high number of murres attending young</w:t>
      </w:r>
      <w:r w:rsidR="0029209D">
        <w:rPr>
          <w:rFonts w:asciiTheme="minorHAnsi" w:hAnsiTheme="minorHAnsi"/>
          <w:sz w:val="24"/>
          <w:szCs w:val="24"/>
        </w:rPr>
        <w:t xml:space="preserve"> around the perimeter of the cormorant colonies</w:t>
      </w:r>
      <w:r>
        <w:rPr>
          <w:rFonts w:asciiTheme="minorHAnsi" w:hAnsiTheme="minorHAnsi"/>
          <w:sz w:val="24"/>
          <w:szCs w:val="24"/>
        </w:rPr>
        <w:t>. Despite the delay, banding sessions occurred at both the Sea Lion Cove and Corm Blind colonies on 17</w:t>
      </w:r>
      <w:r w:rsidRPr="00F91A92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and 27</w:t>
      </w:r>
      <w:r w:rsidRPr="00F91A92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, respectively. We banded 145 chicks at Sea Lion Cove and 65 chicks at Corm Blind. The b</w:t>
      </w:r>
      <w:r w:rsidR="00022881">
        <w:rPr>
          <w:rFonts w:asciiTheme="minorHAnsi" w:hAnsiTheme="minorHAnsi"/>
          <w:sz w:val="24"/>
          <w:szCs w:val="24"/>
        </w:rPr>
        <w:t>anding combo this year was km00.</w:t>
      </w:r>
    </w:p>
    <w:p w14:paraId="064652DF" w14:textId="77777777" w:rsidR="00473636" w:rsidRPr="00433631" w:rsidRDefault="00473636" w:rsidP="006B0738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730F913C" w:rsidR="008F208F" w:rsidRPr="00433631" w:rsidRDefault="00F9424F" w:rsidP="00B55041">
      <w:pPr>
        <w:rPr>
          <w:rFonts w:asciiTheme="minorHAnsi" w:hAnsiTheme="minorHAnsi"/>
          <w:sz w:val="24"/>
          <w:szCs w:val="24"/>
          <w:highlight w:val="yellow"/>
        </w:rPr>
      </w:pPr>
      <w:r w:rsidRPr="00022881">
        <w:rPr>
          <w:rFonts w:asciiTheme="minorHAnsi" w:hAnsiTheme="minorHAnsi"/>
          <w:b/>
          <w:sz w:val="24"/>
          <w:szCs w:val="24"/>
        </w:rPr>
        <w:t>Pelagic</w:t>
      </w:r>
      <w:r w:rsidR="007430A5" w:rsidRPr="00022881">
        <w:rPr>
          <w:rFonts w:asciiTheme="minorHAnsi" w:hAnsiTheme="minorHAnsi"/>
          <w:b/>
          <w:sz w:val="24"/>
          <w:szCs w:val="24"/>
        </w:rPr>
        <w:t xml:space="preserve"> Cormorant </w:t>
      </w:r>
      <w:r w:rsidRPr="00022881">
        <w:rPr>
          <w:rFonts w:asciiTheme="minorHAnsi" w:hAnsiTheme="minorHAnsi"/>
          <w:sz w:val="24"/>
          <w:szCs w:val="24"/>
        </w:rPr>
        <w:t>–</w:t>
      </w:r>
      <w:r w:rsidR="00F81224" w:rsidRPr="00022881">
        <w:rPr>
          <w:rFonts w:asciiTheme="minorHAnsi" w:hAnsiTheme="minorHAnsi"/>
          <w:sz w:val="24"/>
          <w:szCs w:val="24"/>
        </w:rPr>
        <w:t xml:space="preserve"> </w:t>
      </w:r>
      <w:r w:rsidR="00022881" w:rsidRPr="00022881">
        <w:rPr>
          <w:rFonts w:asciiTheme="minorHAnsi" w:hAnsiTheme="minorHAnsi"/>
          <w:sz w:val="24"/>
          <w:szCs w:val="24"/>
        </w:rPr>
        <w:t>The first fledge was observed at Orca Ridge on the 14</w:t>
      </w:r>
      <w:r w:rsidR="00022881" w:rsidRPr="00022881">
        <w:rPr>
          <w:rFonts w:asciiTheme="minorHAnsi" w:hAnsiTheme="minorHAnsi"/>
          <w:sz w:val="24"/>
          <w:szCs w:val="24"/>
          <w:vertAlign w:val="superscript"/>
        </w:rPr>
        <w:t>th</w:t>
      </w:r>
      <w:r w:rsidR="00022881" w:rsidRPr="00022881">
        <w:rPr>
          <w:rFonts w:asciiTheme="minorHAnsi" w:hAnsiTheme="minorHAnsi"/>
          <w:sz w:val="24"/>
          <w:szCs w:val="24"/>
        </w:rPr>
        <w:t xml:space="preserve">. </w:t>
      </w:r>
      <w:r w:rsidR="00A915F5">
        <w:rPr>
          <w:rFonts w:asciiTheme="minorHAnsi" w:hAnsiTheme="minorHAnsi"/>
          <w:sz w:val="24"/>
          <w:szCs w:val="24"/>
        </w:rPr>
        <w:t xml:space="preserve">Eight, or </w:t>
      </w:r>
      <w:r w:rsidR="00697967">
        <w:rPr>
          <w:rFonts w:asciiTheme="minorHAnsi" w:hAnsiTheme="minorHAnsi"/>
          <w:sz w:val="24"/>
          <w:szCs w:val="24"/>
        </w:rPr>
        <w:t>18</w:t>
      </w:r>
      <w:r w:rsidR="00A915F5">
        <w:rPr>
          <w:rFonts w:asciiTheme="minorHAnsi" w:hAnsiTheme="minorHAnsi"/>
          <w:sz w:val="24"/>
          <w:szCs w:val="24"/>
        </w:rPr>
        <w:t>%, of the 45 followed and active sites were abandoned this season.</w:t>
      </w:r>
    </w:p>
    <w:p w14:paraId="2AC92D63" w14:textId="6848439A" w:rsidR="00F9424F" w:rsidRPr="00433631" w:rsidRDefault="004C7890" w:rsidP="00B55041">
      <w:pPr>
        <w:rPr>
          <w:rFonts w:asciiTheme="minorHAnsi" w:hAnsiTheme="minorHAnsi"/>
          <w:b/>
          <w:sz w:val="24"/>
          <w:szCs w:val="24"/>
          <w:highlight w:val="yellow"/>
        </w:rPr>
      </w:pPr>
      <w:r w:rsidRPr="00433631">
        <w:rPr>
          <w:rFonts w:asciiTheme="minorHAnsi" w:hAnsiTheme="minorHAnsi"/>
          <w:sz w:val="24"/>
          <w:szCs w:val="24"/>
          <w:highlight w:val="yellow"/>
        </w:rPr>
        <w:t xml:space="preserve"> </w:t>
      </w:r>
    </w:p>
    <w:p w14:paraId="63B22FB0" w14:textId="03874CBD" w:rsidR="008F208F" w:rsidRPr="00022881" w:rsidRDefault="00E34D9F" w:rsidP="00935DFE">
      <w:pPr>
        <w:rPr>
          <w:rFonts w:asciiTheme="minorHAnsi" w:hAnsiTheme="minorHAnsi"/>
          <w:sz w:val="24"/>
          <w:szCs w:val="24"/>
        </w:rPr>
      </w:pPr>
      <w:r w:rsidRPr="00022881">
        <w:rPr>
          <w:rFonts w:asciiTheme="minorHAnsi" w:hAnsiTheme="minorHAnsi"/>
          <w:b/>
          <w:sz w:val="24"/>
          <w:szCs w:val="24"/>
        </w:rPr>
        <w:t>Double</w:t>
      </w:r>
      <w:r w:rsidR="00CF629E" w:rsidRPr="00022881">
        <w:rPr>
          <w:rFonts w:asciiTheme="minorHAnsi" w:hAnsiTheme="minorHAnsi"/>
          <w:b/>
          <w:sz w:val="24"/>
          <w:szCs w:val="24"/>
        </w:rPr>
        <w:t>-c</w:t>
      </w:r>
      <w:r w:rsidRPr="00022881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022881">
        <w:rPr>
          <w:rFonts w:asciiTheme="minorHAnsi" w:hAnsiTheme="minorHAnsi"/>
          <w:b/>
          <w:sz w:val="24"/>
          <w:szCs w:val="24"/>
        </w:rPr>
        <w:t>Cormorant</w:t>
      </w:r>
      <w:r w:rsidR="00810BE6" w:rsidRPr="00022881">
        <w:rPr>
          <w:rFonts w:asciiTheme="minorHAnsi" w:hAnsiTheme="minorHAnsi"/>
          <w:sz w:val="24"/>
          <w:szCs w:val="24"/>
        </w:rPr>
        <w:t xml:space="preserve"> –</w:t>
      </w:r>
      <w:r w:rsidR="00022881">
        <w:rPr>
          <w:rFonts w:asciiTheme="minorHAnsi" w:hAnsiTheme="minorHAnsi"/>
          <w:sz w:val="24"/>
          <w:szCs w:val="24"/>
        </w:rPr>
        <w:t xml:space="preserve"> The first fledgling was observed at North Landing on the 14</w:t>
      </w:r>
      <w:r w:rsidR="00022881" w:rsidRPr="00022881">
        <w:rPr>
          <w:rFonts w:asciiTheme="minorHAnsi" w:hAnsiTheme="minorHAnsi"/>
          <w:sz w:val="24"/>
          <w:szCs w:val="24"/>
          <w:vertAlign w:val="superscript"/>
        </w:rPr>
        <w:t>th</w:t>
      </w:r>
      <w:r w:rsidR="00022881">
        <w:rPr>
          <w:rFonts w:asciiTheme="minorHAnsi" w:hAnsiTheme="minorHAnsi"/>
          <w:sz w:val="24"/>
          <w:szCs w:val="24"/>
        </w:rPr>
        <w:t>. The final count of the Maintop colony occurred on the 15</w:t>
      </w:r>
      <w:r w:rsidR="00022881" w:rsidRPr="00022881">
        <w:rPr>
          <w:rFonts w:asciiTheme="minorHAnsi" w:hAnsiTheme="minorHAnsi"/>
          <w:sz w:val="24"/>
          <w:szCs w:val="24"/>
          <w:vertAlign w:val="superscript"/>
        </w:rPr>
        <w:t>th</w:t>
      </w:r>
      <w:r w:rsidR="00022881">
        <w:rPr>
          <w:rFonts w:asciiTheme="minorHAnsi" w:hAnsiTheme="minorHAnsi"/>
          <w:sz w:val="24"/>
          <w:szCs w:val="24"/>
        </w:rPr>
        <w:t>, as all chicks were fully-feathered and wandering from nests.</w:t>
      </w:r>
      <w:r w:rsidR="00A915F5">
        <w:rPr>
          <w:rFonts w:asciiTheme="minorHAnsi" w:hAnsiTheme="minorHAnsi"/>
          <w:sz w:val="24"/>
          <w:szCs w:val="24"/>
        </w:rPr>
        <w:t xml:space="preserve"> The high count of well-built nests this season was 38, and the high count of chicks seen was 74.</w:t>
      </w:r>
    </w:p>
    <w:p w14:paraId="35CB32A2" w14:textId="77777777" w:rsidR="00DD55A4" w:rsidRPr="00433631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37580B7F" w:rsidR="00022881" w:rsidRPr="00EC5E15" w:rsidRDefault="00810BE6" w:rsidP="008448FF">
      <w:pPr>
        <w:rPr>
          <w:rFonts w:asciiTheme="minorHAnsi" w:hAnsiTheme="minorHAnsi"/>
          <w:sz w:val="24"/>
          <w:szCs w:val="24"/>
        </w:rPr>
      </w:pPr>
      <w:r w:rsidRPr="00EC5E15">
        <w:rPr>
          <w:rFonts w:asciiTheme="minorHAnsi" w:hAnsiTheme="minorHAnsi"/>
          <w:b/>
          <w:sz w:val="24"/>
          <w:szCs w:val="24"/>
        </w:rPr>
        <w:t>Western Gull</w:t>
      </w:r>
      <w:r w:rsidRPr="00EC5E15">
        <w:rPr>
          <w:rFonts w:asciiTheme="minorHAnsi" w:hAnsiTheme="minorHAnsi"/>
          <w:sz w:val="24"/>
          <w:szCs w:val="24"/>
        </w:rPr>
        <w:t xml:space="preserve"> –</w:t>
      </w:r>
      <w:r w:rsidR="00F81224" w:rsidRPr="00EC5E15">
        <w:rPr>
          <w:rFonts w:asciiTheme="minorHAnsi" w:hAnsiTheme="minorHAnsi"/>
          <w:sz w:val="24"/>
          <w:szCs w:val="24"/>
        </w:rPr>
        <w:t xml:space="preserve"> </w:t>
      </w:r>
      <w:r w:rsidR="0029209D">
        <w:rPr>
          <w:rFonts w:asciiTheme="minorHAnsi" w:hAnsiTheme="minorHAnsi"/>
          <w:sz w:val="24"/>
          <w:szCs w:val="24"/>
        </w:rPr>
        <w:t>The first confirmed fledgling island-wide was observed on the 7</w:t>
      </w:r>
      <w:r w:rsidR="0029209D" w:rsidRPr="0029209D">
        <w:rPr>
          <w:rFonts w:asciiTheme="minorHAnsi" w:hAnsiTheme="minorHAnsi"/>
          <w:sz w:val="24"/>
          <w:szCs w:val="24"/>
          <w:vertAlign w:val="superscript"/>
        </w:rPr>
        <w:t>th</w:t>
      </w:r>
      <w:r w:rsidR="0029209D">
        <w:rPr>
          <w:rFonts w:asciiTheme="minorHAnsi" w:hAnsiTheme="minorHAnsi"/>
          <w:sz w:val="24"/>
          <w:szCs w:val="24"/>
        </w:rPr>
        <w:t>. For the followed plots,</w:t>
      </w:r>
      <w:r w:rsidR="00907D7A" w:rsidRPr="00EC5E15">
        <w:rPr>
          <w:rFonts w:asciiTheme="minorHAnsi" w:hAnsiTheme="minorHAnsi"/>
          <w:sz w:val="24"/>
          <w:szCs w:val="24"/>
        </w:rPr>
        <w:t xml:space="preserve"> the first fledges in H-east were confirmed on the 16</w:t>
      </w:r>
      <w:r w:rsidR="00907D7A" w:rsidRPr="00EC5E15">
        <w:rPr>
          <w:rFonts w:asciiTheme="minorHAnsi" w:hAnsiTheme="minorHAnsi"/>
          <w:sz w:val="24"/>
          <w:szCs w:val="24"/>
          <w:vertAlign w:val="superscript"/>
        </w:rPr>
        <w:t>th</w:t>
      </w:r>
      <w:r w:rsidR="0029209D">
        <w:rPr>
          <w:rFonts w:asciiTheme="minorHAnsi" w:hAnsiTheme="minorHAnsi"/>
          <w:sz w:val="24"/>
          <w:szCs w:val="24"/>
        </w:rPr>
        <w:t xml:space="preserve">, </w:t>
      </w:r>
      <w:r w:rsidR="00EC5E15">
        <w:rPr>
          <w:rFonts w:asciiTheme="minorHAnsi" w:hAnsiTheme="minorHAnsi"/>
          <w:sz w:val="24"/>
          <w:szCs w:val="24"/>
        </w:rPr>
        <w:t>and in H-west and K-plot on the 21</w:t>
      </w:r>
      <w:r w:rsidR="00EC5E15" w:rsidRPr="00EC5E15">
        <w:rPr>
          <w:rFonts w:asciiTheme="minorHAnsi" w:hAnsiTheme="minorHAnsi"/>
          <w:sz w:val="24"/>
          <w:szCs w:val="24"/>
          <w:vertAlign w:val="superscript"/>
        </w:rPr>
        <w:t>st</w:t>
      </w:r>
      <w:r w:rsidR="00EC5E15">
        <w:rPr>
          <w:rFonts w:asciiTheme="minorHAnsi" w:hAnsiTheme="minorHAnsi"/>
          <w:sz w:val="24"/>
          <w:szCs w:val="24"/>
        </w:rPr>
        <w:t xml:space="preserve">. </w:t>
      </w:r>
      <w:r w:rsidR="00907D7A" w:rsidRPr="00EC5E15">
        <w:rPr>
          <w:rFonts w:asciiTheme="minorHAnsi" w:hAnsiTheme="minorHAnsi"/>
          <w:sz w:val="24"/>
          <w:szCs w:val="24"/>
        </w:rPr>
        <w:t>Chick resighting began in all followed plots on the 18</w:t>
      </w:r>
      <w:r w:rsidR="00907D7A" w:rsidRPr="00EC5E15">
        <w:rPr>
          <w:rFonts w:asciiTheme="minorHAnsi" w:hAnsiTheme="minorHAnsi"/>
          <w:sz w:val="24"/>
          <w:szCs w:val="24"/>
          <w:vertAlign w:val="superscript"/>
        </w:rPr>
        <w:t>th</w:t>
      </w:r>
      <w:r w:rsidR="00907D7A" w:rsidRPr="00EC5E15">
        <w:rPr>
          <w:rFonts w:asciiTheme="minorHAnsi" w:hAnsiTheme="minorHAnsi"/>
          <w:sz w:val="24"/>
          <w:szCs w:val="24"/>
        </w:rPr>
        <w:t xml:space="preserve">. </w:t>
      </w:r>
      <w:r w:rsidR="0029209D">
        <w:rPr>
          <w:rFonts w:asciiTheme="minorHAnsi" w:hAnsiTheme="minorHAnsi"/>
          <w:sz w:val="24"/>
          <w:szCs w:val="24"/>
        </w:rPr>
        <w:t>In an effort to boost our sample of potential future known-age recruits,</w:t>
      </w:r>
      <w:r w:rsidR="00EC5E15" w:rsidRPr="00EC5E15">
        <w:rPr>
          <w:rFonts w:asciiTheme="minorHAnsi" w:hAnsiTheme="minorHAnsi"/>
          <w:sz w:val="24"/>
          <w:szCs w:val="24"/>
        </w:rPr>
        <w:t xml:space="preserve"> C-plot, K-plot and H-east saturation banding occurred on the 22</w:t>
      </w:r>
      <w:r w:rsidR="00EC5E15" w:rsidRPr="00EC5E15">
        <w:rPr>
          <w:rFonts w:asciiTheme="minorHAnsi" w:hAnsiTheme="minorHAnsi"/>
          <w:sz w:val="24"/>
          <w:szCs w:val="24"/>
          <w:vertAlign w:val="superscript"/>
        </w:rPr>
        <w:t>nd</w:t>
      </w:r>
      <w:r w:rsidR="00EC5E15" w:rsidRPr="00EC5E15">
        <w:rPr>
          <w:rFonts w:asciiTheme="minorHAnsi" w:hAnsiTheme="minorHAnsi"/>
          <w:sz w:val="24"/>
          <w:szCs w:val="24"/>
        </w:rPr>
        <w:t>, and H-west on the 25</w:t>
      </w:r>
      <w:r w:rsidR="00EC5E15" w:rsidRPr="00EC5E15">
        <w:rPr>
          <w:rFonts w:asciiTheme="minorHAnsi" w:hAnsiTheme="minorHAnsi"/>
          <w:sz w:val="24"/>
          <w:szCs w:val="24"/>
          <w:vertAlign w:val="superscript"/>
        </w:rPr>
        <w:t>th</w:t>
      </w:r>
      <w:r w:rsidR="00EC5E15" w:rsidRPr="00EC5E15">
        <w:rPr>
          <w:rFonts w:asciiTheme="minorHAnsi" w:hAnsiTheme="minorHAnsi"/>
          <w:sz w:val="24"/>
          <w:szCs w:val="24"/>
        </w:rPr>
        <w:t>.</w:t>
      </w:r>
      <w:r w:rsidR="00907D7A" w:rsidRPr="00EC5E15">
        <w:rPr>
          <w:rFonts w:asciiTheme="minorHAnsi" w:hAnsiTheme="minorHAnsi"/>
          <w:sz w:val="24"/>
          <w:szCs w:val="24"/>
        </w:rPr>
        <w:t xml:space="preserve"> Despite many of the chicks being mostly- to fully-feathered, </w:t>
      </w:r>
      <w:r w:rsidR="00EC5E15" w:rsidRPr="00EC5E15">
        <w:rPr>
          <w:rFonts w:asciiTheme="minorHAnsi" w:hAnsiTheme="minorHAnsi"/>
          <w:sz w:val="24"/>
          <w:szCs w:val="24"/>
        </w:rPr>
        <w:t>184 chicks were banded during these sessions.</w:t>
      </w:r>
    </w:p>
    <w:p w14:paraId="3400FDEB" w14:textId="77777777" w:rsidR="00022881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39153C28" w:rsidR="00356170" w:rsidRPr="002E5F08" w:rsidRDefault="00810BE6" w:rsidP="00410B24">
      <w:pPr>
        <w:rPr>
          <w:rFonts w:asciiTheme="minorHAnsi" w:hAnsiTheme="minorHAnsi"/>
          <w:sz w:val="24"/>
          <w:szCs w:val="24"/>
        </w:rPr>
      </w:pPr>
      <w:r w:rsidRPr="002E5F08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2E5F08">
        <w:rPr>
          <w:rFonts w:asciiTheme="minorHAnsi" w:hAnsiTheme="minorHAnsi"/>
          <w:sz w:val="24"/>
          <w:szCs w:val="24"/>
        </w:rPr>
        <w:t>–</w:t>
      </w:r>
      <w:r w:rsidR="00772912" w:rsidRPr="002E5F08">
        <w:rPr>
          <w:rFonts w:asciiTheme="minorHAnsi" w:hAnsiTheme="minorHAnsi"/>
          <w:sz w:val="24"/>
          <w:szCs w:val="24"/>
        </w:rPr>
        <w:t xml:space="preserve"> </w:t>
      </w:r>
      <w:r w:rsidR="002E5F08" w:rsidRPr="002E5F08">
        <w:rPr>
          <w:rFonts w:asciiTheme="minorHAnsi" w:hAnsiTheme="minorHAnsi"/>
          <w:sz w:val="24"/>
          <w:szCs w:val="24"/>
        </w:rPr>
        <w:t xml:space="preserve">A noticeable increase in dispersing juveniles occurred mid-month. Three fully-feathered chicks were observed </w:t>
      </w:r>
      <w:r w:rsidR="002E5F08">
        <w:rPr>
          <w:rFonts w:asciiTheme="minorHAnsi" w:hAnsiTheme="minorHAnsi"/>
          <w:sz w:val="24"/>
          <w:szCs w:val="24"/>
        </w:rPr>
        <w:t xml:space="preserve">on West Marine Terrace </w:t>
      </w:r>
      <w:r w:rsidR="002E5F08" w:rsidRPr="002E5F08">
        <w:rPr>
          <w:rFonts w:asciiTheme="minorHAnsi" w:hAnsiTheme="minorHAnsi"/>
          <w:sz w:val="24"/>
          <w:szCs w:val="24"/>
        </w:rPr>
        <w:t>when the last count was conducted on the 31</w:t>
      </w:r>
      <w:r w:rsidR="002E5F08" w:rsidRPr="002E5F08">
        <w:rPr>
          <w:rFonts w:asciiTheme="minorHAnsi" w:hAnsiTheme="minorHAnsi"/>
          <w:sz w:val="24"/>
          <w:szCs w:val="24"/>
          <w:vertAlign w:val="superscript"/>
        </w:rPr>
        <w:t>st</w:t>
      </w:r>
      <w:r w:rsidR="002E5F08" w:rsidRPr="002E5F08">
        <w:rPr>
          <w:rFonts w:asciiTheme="minorHAnsi" w:hAnsiTheme="minorHAnsi"/>
          <w:sz w:val="24"/>
          <w:szCs w:val="24"/>
        </w:rPr>
        <w:t xml:space="preserve">.   </w:t>
      </w:r>
    </w:p>
    <w:p w14:paraId="3A43C7DD" w14:textId="77777777" w:rsidR="00DD55A4" w:rsidRPr="00433631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01A531DF" w14:textId="79C8C0FB" w:rsidR="00C1767A" w:rsidRDefault="00810BE6" w:rsidP="00C1767A">
      <w:pPr>
        <w:rPr>
          <w:rFonts w:asciiTheme="minorHAnsi" w:hAnsiTheme="minorHAnsi"/>
          <w:sz w:val="24"/>
          <w:szCs w:val="24"/>
        </w:rPr>
      </w:pPr>
      <w:r w:rsidRPr="002E5F08">
        <w:rPr>
          <w:rFonts w:asciiTheme="minorHAnsi" w:hAnsiTheme="minorHAnsi"/>
          <w:b/>
          <w:sz w:val="24"/>
          <w:szCs w:val="24"/>
        </w:rPr>
        <w:t xml:space="preserve">Common Murre </w:t>
      </w:r>
      <w:r w:rsidRPr="002E5F08">
        <w:rPr>
          <w:rFonts w:asciiTheme="minorHAnsi" w:hAnsiTheme="minorHAnsi"/>
          <w:sz w:val="24"/>
          <w:szCs w:val="24"/>
        </w:rPr>
        <w:t>–</w:t>
      </w:r>
      <w:r w:rsidR="00C1767A" w:rsidRPr="002E5F08">
        <w:rPr>
          <w:rFonts w:asciiTheme="minorHAnsi" w:hAnsiTheme="minorHAnsi"/>
          <w:sz w:val="24"/>
          <w:szCs w:val="24"/>
        </w:rPr>
        <w:t xml:space="preserve"> </w:t>
      </w:r>
      <w:r w:rsidR="002E5F08">
        <w:rPr>
          <w:rFonts w:asciiTheme="minorHAnsi" w:hAnsiTheme="minorHAnsi"/>
          <w:sz w:val="24"/>
          <w:szCs w:val="24"/>
        </w:rPr>
        <w:t xml:space="preserve">Monitoring efforts concluded for the season this month at the Upper </w:t>
      </w:r>
      <w:proofErr w:type="spellStart"/>
      <w:r w:rsidR="002E5F08">
        <w:rPr>
          <w:rFonts w:asciiTheme="minorHAnsi" w:hAnsiTheme="minorHAnsi"/>
          <w:sz w:val="24"/>
          <w:szCs w:val="24"/>
        </w:rPr>
        <w:t>Shubrick</w:t>
      </w:r>
      <w:proofErr w:type="spellEnd"/>
      <w:r w:rsidR="002E5F08">
        <w:rPr>
          <w:rFonts w:asciiTheme="minorHAnsi" w:hAnsiTheme="minorHAnsi"/>
          <w:sz w:val="24"/>
          <w:szCs w:val="24"/>
        </w:rPr>
        <w:t xml:space="preserve"> study plot when the </w:t>
      </w:r>
      <w:r w:rsidR="00821A3D">
        <w:rPr>
          <w:rFonts w:asciiTheme="minorHAnsi" w:hAnsiTheme="minorHAnsi"/>
          <w:sz w:val="24"/>
          <w:szCs w:val="24"/>
        </w:rPr>
        <w:t>last remaining chick was found dead on the 25</w:t>
      </w:r>
      <w:r w:rsidR="00821A3D" w:rsidRPr="00821A3D">
        <w:rPr>
          <w:rFonts w:asciiTheme="minorHAnsi" w:hAnsiTheme="minorHAnsi"/>
          <w:sz w:val="24"/>
          <w:szCs w:val="24"/>
          <w:vertAlign w:val="superscript"/>
        </w:rPr>
        <w:t>th</w:t>
      </w:r>
      <w:r w:rsidR="00821A3D">
        <w:rPr>
          <w:rFonts w:asciiTheme="minorHAnsi" w:hAnsiTheme="minorHAnsi"/>
          <w:sz w:val="24"/>
          <w:szCs w:val="24"/>
        </w:rPr>
        <w:t xml:space="preserve">. Breed checks at the Upper </w:t>
      </w:r>
      <w:proofErr w:type="spellStart"/>
      <w:r w:rsidR="00821A3D">
        <w:rPr>
          <w:rFonts w:asciiTheme="minorHAnsi" w:hAnsiTheme="minorHAnsi"/>
          <w:sz w:val="24"/>
          <w:szCs w:val="24"/>
        </w:rPr>
        <w:t>Upper</w:t>
      </w:r>
      <w:proofErr w:type="spellEnd"/>
      <w:r w:rsidR="00821A3D">
        <w:rPr>
          <w:rFonts w:asciiTheme="minorHAnsi" w:hAnsiTheme="minorHAnsi"/>
          <w:sz w:val="24"/>
          <w:szCs w:val="24"/>
        </w:rPr>
        <w:t xml:space="preserve"> study plot continue into August with one chick remaining.</w:t>
      </w:r>
    </w:p>
    <w:p w14:paraId="086DDD20" w14:textId="77777777" w:rsidR="00821A3D" w:rsidRDefault="00821A3D" w:rsidP="00C1767A">
      <w:pPr>
        <w:rPr>
          <w:rFonts w:asciiTheme="minorHAnsi" w:hAnsiTheme="minorHAnsi"/>
          <w:sz w:val="24"/>
          <w:szCs w:val="24"/>
        </w:rPr>
      </w:pPr>
    </w:p>
    <w:p w14:paraId="25A04B68" w14:textId="2ABF8395" w:rsidR="00821A3D" w:rsidRDefault="00821A3D" w:rsidP="00C1767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Diet watches concluded on the 8</w:t>
      </w:r>
      <w:r w:rsidRPr="00821A3D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. Preliminary results show Northern Anchovy dominated the chick diet this season, making up 61% o</w:t>
      </w:r>
      <w:r w:rsidR="00F05090">
        <w:rPr>
          <w:rFonts w:asciiTheme="minorHAnsi" w:hAnsiTheme="minorHAnsi"/>
          <w:sz w:val="24"/>
          <w:szCs w:val="24"/>
        </w:rPr>
        <w:t>f all observed feeding events. Juvenile r</w:t>
      </w:r>
      <w:r>
        <w:rPr>
          <w:rFonts w:asciiTheme="minorHAnsi" w:hAnsiTheme="minorHAnsi"/>
          <w:sz w:val="24"/>
          <w:szCs w:val="24"/>
        </w:rPr>
        <w:t>ockfish made up 33% of the diet, an increase in proportion from the last two years.</w:t>
      </w:r>
    </w:p>
    <w:p w14:paraId="47E2F9C3" w14:textId="77777777" w:rsidR="00821A3D" w:rsidRDefault="00821A3D" w:rsidP="00C1767A">
      <w:pPr>
        <w:rPr>
          <w:rFonts w:asciiTheme="minorHAnsi" w:hAnsiTheme="minorHAnsi"/>
          <w:sz w:val="24"/>
          <w:szCs w:val="24"/>
        </w:rPr>
      </w:pPr>
    </w:p>
    <w:p w14:paraId="59C9BE0C" w14:textId="002E5F71" w:rsidR="00C1767A" w:rsidRPr="00433631" w:rsidRDefault="00971B8E" w:rsidP="00971B8E">
      <w:pPr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>This month</w:t>
      </w:r>
      <w:r w:rsidR="00821A3D">
        <w:rPr>
          <w:rFonts w:asciiTheme="minorHAnsi" w:hAnsiTheme="minorHAnsi"/>
          <w:sz w:val="24"/>
          <w:szCs w:val="24"/>
        </w:rPr>
        <w:t xml:space="preserve"> we learned that the Peninsula Humane Society euthanized a banded murre</w:t>
      </w:r>
      <w:r>
        <w:rPr>
          <w:rFonts w:asciiTheme="minorHAnsi" w:hAnsiTheme="minorHAnsi"/>
          <w:sz w:val="24"/>
          <w:szCs w:val="24"/>
        </w:rPr>
        <w:t xml:space="preserve"> on June 23</w:t>
      </w:r>
      <w:r w:rsidRPr="00971B8E">
        <w:rPr>
          <w:rFonts w:asciiTheme="minorHAnsi" w:hAnsiTheme="minorHAnsi"/>
          <w:sz w:val="24"/>
          <w:szCs w:val="24"/>
          <w:vertAlign w:val="superscript"/>
        </w:rPr>
        <w:t>rd</w:t>
      </w:r>
      <w:r w:rsidR="00821A3D">
        <w:rPr>
          <w:rFonts w:asciiTheme="minorHAnsi" w:hAnsiTheme="minorHAnsi"/>
          <w:sz w:val="24"/>
          <w:szCs w:val="24"/>
        </w:rPr>
        <w:t xml:space="preserve"> that bred at Upper </w:t>
      </w:r>
      <w:proofErr w:type="spellStart"/>
      <w:r w:rsidR="00821A3D">
        <w:rPr>
          <w:rFonts w:asciiTheme="minorHAnsi" w:hAnsiTheme="minorHAnsi"/>
          <w:sz w:val="24"/>
          <w:szCs w:val="24"/>
        </w:rPr>
        <w:t>Shubrick</w:t>
      </w:r>
      <w:proofErr w:type="spellEnd"/>
      <w:r w:rsidR="00821A3D">
        <w:rPr>
          <w:rFonts w:asciiTheme="minorHAnsi" w:hAnsiTheme="minorHAnsi"/>
          <w:sz w:val="24"/>
          <w:szCs w:val="24"/>
        </w:rPr>
        <w:t xml:space="preserve"> site 274. This bird had a lost a chick recently, and was seen earlier that day during the daily breed check.</w:t>
      </w:r>
      <w:r>
        <w:rPr>
          <w:rFonts w:asciiTheme="minorHAnsi" w:hAnsiTheme="minorHAnsi"/>
          <w:sz w:val="24"/>
          <w:szCs w:val="24"/>
        </w:rPr>
        <w:t xml:space="preserve"> The reason for euthanasia remains unknown. </w:t>
      </w:r>
    </w:p>
    <w:p w14:paraId="32F3E6D6" w14:textId="77777777" w:rsidR="00DC7E37" w:rsidRPr="00433631" w:rsidRDefault="00DC7E37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3B20FD85" w:rsidR="007A790D" w:rsidRDefault="00810BE6" w:rsidP="00B55041">
      <w:pPr>
        <w:rPr>
          <w:rFonts w:asciiTheme="minorHAnsi" w:hAnsiTheme="minorHAnsi"/>
          <w:sz w:val="24"/>
          <w:szCs w:val="24"/>
        </w:rPr>
      </w:pPr>
      <w:r w:rsidRPr="00221B19">
        <w:rPr>
          <w:rFonts w:asciiTheme="minorHAnsi" w:hAnsiTheme="minorHAnsi"/>
          <w:b/>
          <w:sz w:val="24"/>
          <w:szCs w:val="24"/>
        </w:rPr>
        <w:t>Pigeon Guillemot</w:t>
      </w:r>
      <w:r w:rsidR="00011F3C" w:rsidRPr="00221B19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221B19">
        <w:rPr>
          <w:rFonts w:asciiTheme="minorHAnsi" w:hAnsiTheme="minorHAnsi"/>
          <w:sz w:val="24"/>
          <w:szCs w:val="24"/>
        </w:rPr>
        <w:t>–</w:t>
      </w:r>
      <w:r w:rsidR="00F218E4" w:rsidRPr="00221B19">
        <w:rPr>
          <w:rFonts w:asciiTheme="minorHAnsi" w:hAnsiTheme="minorHAnsi"/>
          <w:sz w:val="24"/>
          <w:szCs w:val="24"/>
        </w:rPr>
        <w:t xml:space="preserve"> </w:t>
      </w:r>
      <w:r w:rsidR="00221B19" w:rsidRPr="00221B19">
        <w:rPr>
          <w:rFonts w:asciiTheme="minorHAnsi" w:hAnsiTheme="minorHAnsi"/>
          <w:sz w:val="24"/>
          <w:szCs w:val="24"/>
        </w:rPr>
        <w:t>The first</w:t>
      </w:r>
      <w:r w:rsidR="00221B19">
        <w:rPr>
          <w:rFonts w:asciiTheme="minorHAnsi" w:hAnsiTheme="minorHAnsi"/>
          <w:sz w:val="24"/>
          <w:szCs w:val="24"/>
        </w:rPr>
        <w:t xml:space="preserve"> chick fledged from</w:t>
      </w:r>
      <w:r w:rsidR="007A790D">
        <w:rPr>
          <w:rFonts w:asciiTheme="minorHAnsi" w:hAnsiTheme="minorHAnsi"/>
          <w:sz w:val="24"/>
          <w:szCs w:val="24"/>
        </w:rPr>
        <w:t xml:space="preserve"> </w:t>
      </w:r>
      <w:r w:rsidR="00221B19">
        <w:rPr>
          <w:rFonts w:asciiTheme="minorHAnsi" w:hAnsiTheme="minorHAnsi"/>
          <w:sz w:val="24"/>
          <w:szCs w:val="24"/>
        </w:rPr>
        <w:t xml:space="preserve">a followed </w:t>
      </w:r>
      <w:r w:rsidR="007A790D">
        <w:rPr>
          <w:rFonts w:asciiTheme="minorHAnsi" w:hAnsiTheme="minorHAnsi"/>
          <w:sz w:val="24"/>
          <w:szCs w:val="24"/>
        </w:rPr>
        <w:t>Garbage Gulch site on the 6</w:t>
      </w:r>
      <w:r w:rsidR="007A790D" w:rsidRPr="007A790D">
        <w:rPr>
          <w:rFonts w:asciiTheme="minorHAnsi" w:hAnsiTheme="minorHAnsi"/>
          <w:sz w:val="24"/>
          <w:szCs w:val="24"/>
          <w:vertAlign w:val="superscript"/>
        </w:rPr>
        <w:t>th</w:t>
      </w:r>
      <w:r w:rsidR="007A790D">
        <w:rPr>
          <w:rFonts w:asciiTheme="minorHAnsi" w:hAnsiTheme="minorHAnsi"/>
          <w:sz w:val="24"/>
          <w:szCs w:val="24"/>
        </w:rPr>
        <w:t>. Many chicks from followed sites around the island fledged this month, with a noticeable increase in juveniles observed in the water on the 16</w:t>
      </w:r>
      <w:r w:rsidR="007A790D" w:rsidRPr="007A790D">
        <w:rPr>
          <w:rFonts w:asciiTheme="minorHAnsi" w:hAnsiTheme="minorHAnsi"/>
          <w:sz w:val="24"/>
          <w:szCs w:val="24"/>
          <w:vertAlign w:val="superscript"/>
        </w:rPr>
        <w:t>th</w:t>
      </w:r>
      <w:r w:rsidR="007A790D">
        <w:rPr>
          <w:rFonts w:asciiTheme="minorHAnsi" w:hAnsiTheme="minorHAnsi"/>
          <w:sz w:val="24"/>
          <w:szCs w:val="24"/>
        </w:rPr>
        <w:t xml:space="preserve">. </w:t>
      </w:r>
      <w:r w:rsidR="00AF032B">
        <w:rPr>
          <w:rFonts w:asciiTheme="minorHAnsi" w:hAnsiTheme="minorHAnsi"/>
          <w:sz w:val="24"/>
          <w:szCs w:val="24"/>
        </w:rPr>
        <w:t>Of the 69 pairs with chicks, 7 of those successfully fledged two chicks.</w:t>
      </w:r>
    </w:p>
    <w:p w14:paraId="208C7B17" w14:textId="77777777" w:rsidR="007A790D" w:rsidRDefault="007A790D" w:rsidP="00B55041">
      <w:pPr>
        <w:rPr>
          <w:rFonts w:asciiTheme="minorHAnsi" w:hAnsiTheme="minorHAnsi"/>
          <w:sz w:val="24"/>
          <w:szCs w:val="24"/>
        </w:rPr>
      </w:pPr>
    </w:p>
    <w:p w14:paraId="2DF09E62" w14:textId="553664C1" w:rsidR="007A790D" w:rsidRDefault="007A790D" w:rsidP="00B5504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Diet watches at both Garbage Gulch and Lighthouse Hill concluded </w:t>
      </w:r>
      <w:r w:rsidR="0081176B">
        <w:rPr>
          <w:rFonts w:asciiTheme="minorHAnsi" w:hAnsiTheme="minorHAnsi"/>
          <w:sz w:val="24"/>
          <w:szCs w:val="24"/>
        </w:rPr>
        <w:t>on the 25</w:t>
      </w:r>
      <w:r w:rsidR="0081176B" w:rsidRPr="0081176B">
        <w:rPr>
          <w:rFonts w:asciiTheme="minorHAnsi" w:hAnsiTheme="minorHAnsi"/>
          <w:sz w:val="24"/>
          <w:szCs w:val="24"/>
          <w:vertAlign w:val="superscript"/>
        </w:rPr>
        <w:t>th</w:t>
      </w:r>
      <w:r w:rsidR="0081176B">
        <w:rPr>
          <w:rFonts w:asciiTheme="minorHAnsi" w:hAnsiTheme="minorHAnsi"/>
          <w:sz w:val="24"/>
          <w:szCs w:val="24"/>
        </w:rPr>
        <w:t xml:space="preserve">. </w:t>
      </w:r>
      <w:r w:rsidR="00221B19">
        <w:rPr>
          <w:rFonts w:asciiTheme="minorHAnsi" w:hAnsiTheme="minorHAnsi"/>
          <w:sz w:val="24"/>
          <w:szCs w:val="24"/>
        </w:rPr>
        <w:t>Preliminary results show the diet mostly consisted of sculpin (38%), flatfishes (27%), and juvenile rockfish (25%). Interestingly, the distribution of rockfish occurrence in the diet appears bimodal, with a peak in mid-June, a drop in early-July, and another peak in late-July.</w:t>
      </w:r>
    </w:p>
    <w:p w14:paraId="02F8D419" w14:textId="77777777" w:rsidR="007A790D" w:rsidRDefault="007A790D" w:rsidP="00B55041">
      <w:pPr>
        <w:rPr>
          <w:rFonts w:asciiTheme="minorHAnsi" w:hAnsiTheme="minorHAnsi"/>
          <w:sz w:val="24"/>
          <w:szCs w:val="24"/>
        </w:rPr>
      </w:pPr>
    </w:p>
    <w:p w14:paraId="7DADD7C7" w14:textId="64014A4E" w:rsidR="00B611D6" w:rsidRPr="00433631" w:rsidRDefault="007A790D" w:rsidP="00B55041">
      <w:pPr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>One geolocator was</w:t>
      </w:r>
      <w:r w:rsidR="00A24008" w:rsidRPr="007A790D">
        <w:rPr>
          <w:rFonts w:asciiTheme="minorHAnsi" w:hAnsiTheme="minorHAnsi"/>
          <w:sz w:val="24"/>
          <w:szCs w:val="24"/>
        </w:rPr>
        <w:t xml:space="preserve"> recovered this month with a noose mat handcrafted by island biologist Johns.</w:t>
      </w:r>
    </w:p>
    <w:p w14:paraId="0DD4B046" w14:textId="77777777" w:rsidR="00B3256F" w:rsidRPr="00433631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47BDCA1F" w:rsidR="00F218E4" w:rsidRPr="00221B19" w:rsidRDefault="007A248F" w:rsidP="002D1606">
      <w:pPr>
        <w:rPr>
          <w:rFonts w:asciiTheme="minorHAnsi" w:hAnsiTheme="minorHAnsi"/>
          <w:sz w:val="24"/>
          <w:szCs w:val="24"/>
        </w:rPr>
      </w:pPr>
      <w:r w:rsidRPr="00221B19">
        <w:rPr>
          <w:rFonts w:asciiTheme="minorHAnsi" w:hAnsiTheme="minorHAnsi"/>
          <w:b/>
          <w:sz w:val="24"/>
          <w:szCs w:val="24"/>
        </w:rPr>
        <w:t xml:space="preserve">Rhinoceros Auklet </w:t>
      </w:r>
      <w:r w:rsidR="00011F3C" w:rsidRPr="00221B19">
        <w:rPr>
          <w:rFonts w:asciiTheme="minorHAnsi" w:hAnsiTheme="minorHAnsi"/>
          <w:sz w:val="24"/>
          <w:szCs w:val="24"/>
        </w:rPr>
        <w:t>–</w:t>
      </w:r>
      <w:r w:rsidR="00173FF6" w:rsidRPr="00221B19">
        <w:rPr>
          <w:rFonts w:asciiTheme="minorHAnsi" w:hAnsiTheme="minorHAnsi"/>
          <w:sz w:val="24"/>
          <w:szCs w:val="24"/>
        </w:rPr>
        <w:t xml:space="preserve"> </w:t>
      </w:r>
      <w:r w:rsidR="00221B19">
        <w:rPr>
          <w:rFonts w:asciiTheme="minorHAnsi" w:hAnsiTheme="minorHAnsi"/>
          <w:sz w:val="24"/>
          <w:szCs w:val="24"/>
        </w:rPr>
        <w:t xml:space="preserve">The final round of </w:t>
      </w:r>
      <w:r w:rsidR="00F05090">
        <w:rPr>
          <w:rFonts w:asciiTheme="minorHAnsi" w:hAnsiTheme="minorHAnsi"/>
          <w:sz w:val="24"/>
          <w:szCs w:val="24"/>
        </w:rPr>
        <w:t xml:space="preserve">standard </w:t>
      </w:r>
      <w:r w:rsidR="00221B19">
        <w:rPr>
          <w:rFonts w:asciiTheme="minorHAnsi" w:hAnsiTheme="minorHAnsi"/>
          <w:sz w:val="24"/>
          <w:szCs w:val="24"/>
        </w:rPr>
        <w:t xml:space="preserve">netting </w:t>
      </w:r>
      <w:r w:rsidR="00F05090">
        <w:rPr>
          <w:rFonts w:asciiTheme="minorHAnsi" w:hAnsiTheme="minorHAnsi"/>
          <w:sz w:val="24"/>
          <w:szCs w:val="24"/>
        </w:rPr>
        <w:t>sessions to collect diet samples</w:t>
      </w:r>
      <w:r w:rsidR="00221B19">
        <w:rPr>
          <w:rFonts w:asciiTheme="minorHAnsi" w:hAnsiTheme="minorHAnsi"/>
          <w:sz w:val="24"/>
          <w:szCs w:val="24"/>
        </w:rPr>
        <w:t xml:space="preserve"> began at the PRBO Catacombs on </w:t>
      </w:r>
      <w:r w:rsidR="00F05090">
        <w:rPr>
          <w:rFonts w:asciiTheme="minorHAnsi" w:hAnsiTheme="minorHAnsi"/>
          <w:sz w:val="24"/>
          <w:szCs w:val="24"/>
        </w:rPr>
        <w:t>the 14</w:t>
      </w:r>
      <w:r w:rsidR="00F05090" w:rsidRPr="00F05090">
        <w:rPr>
          <w:rFonts w:asciiTheme="minorHAnsi" w:hAnsiTheme="minorHAnsi"/>
          <w:sz w:val="24"/>
          <w:szCs w:val="24"/>
          <w:vertAlign w:val="superscript"/>
        </w:rPr>
        <w:t>th</w:t>
      </w:r>
      <w:r w:rsidR="00F05090">
        <w:rPr>
          <w:rFonts w:asciiTheme="minorHAnsi" w:hAnsiTheme="minorHAnsi"/>
          <w:sz w:val="24"/>
          <w:szCs w:val="24"/>
        </w:rPr>
        <w:t xml:space="preserve"> and conclud</w:t>
      </w:r>
      <w:r w:rsidR="00151312">
        <w:rPr>
          <w:rFonts w:asciiTheme="minorHAnsi" w:hAnsiTheme="minorHAnsi"/>
          <w:sz w:val="24"/>
          <w:szCs w:val="24"/>
        </w:rPr>
        <w:t>ed at the Rabbit Cave Catacombs on the 21</w:t>
      </w:r>
      <w:r w:rsidR="00151312" w:rsidRPr="00151312">
        <w:rPr>
          <w:rFonts w:asciiTheme="minorHAnsi" w:hAnsiTheme="minorHAnsi"/>
          <w:sz w:val="24"/>
          <w:szCs w:val="24"/>
          <w:vertAlign w:val="superscript"/>
        </w:rPr>
        <w:t>st</w:t>
      </w:r>
      <w:r w:rsidR="00151312">
        <w:rPr>
          <w:rFonts w:asciiTheme="minorHAnsi" w:hAnsiTheme="minorHAnsi"/>
          <w:sz w:val="24"/>
          <w:szCs w:val="24"/>
        </w:rPr>
        <w:t>. While juvenile rockfish appeared prevalent early in the season, northern anchovy dominated the diet through the majority of the chick provisioning period</w:t>
      </w:r>
      <w:r w:rsidR="003F70D5">
        <w:rPr>
          <w:rFonts w:asciiTheme="minorHAnsi" w:hAnsiTheme="minorHAnsi"/>
          <w:sz w:val="24"/>
          <w:szCs w:val="24"/>
        </w:rPr>
        <w:t>. The first fledge in a followed nest box occurred on the 15</w:t>
      </w:r>
      <w:r w:rsidR="003F70D5" w:rsidRPr="003F70D5">
        <w:rPr>
          <w:rFonts w:asciiTheme="minorHAnsi" w:hAnsiTheme="minorHAnsi"/>
          <w:sz w:val="24"/>
          <w:szCs w:val="24"/>
          <w:vertAlign w:val="superscript"/>
        </w:rPr>
        <w:t>th</w:t>
      </w:r>
      <w:r w:rsidR="003F70D5">
        <w:rPr>
          <w:rFonts w:asciiTheme="minorHAnsi" w:hAnsiTheme="minorHAnsi"/>
          <w:sz w:val="24"/>
          <w:szCs w:val="24"/>
        </w:rPr>
        <w:t>.</w:t>
      </w:r>
    </w:p>
    <w:p w14:paraId="50187FE0" w14:textId="77777777" w:rsidR="005678D0" w:rsidRPr="003F70D5" w:rsidRDefault="005678D0" w:rsidP="002D1606">
      <w:pPr>
        <w:rPr>
          <w:rFonts w:asciiTheme="minorHAnsi" w:hAnsiTheme="minorHAnsi"/>
          <w:b/>
          <w:sz w:val="24"/>
          <w:szCs w:val="24"/>
        </w:rPr>
      </w:pPr>
    </w:p>
    <w:p w14:paraId="19A9645F" w14:textId="6D02AFB3" w:rsidR="00DD55A4" w:rsidRPr="003F70D5" w:rsidRDefault="007A248F" w:rsidP="002D1606">
      <w:pPr>
        <w:rPr>
          <w:rFonts w:asciiTheme="minorHAnsi" w:hAnsiTheme="minorHAnsi"/>
          <w:sz w:val="24"/>
          <w:szCs w:val="24"/>
        </w:rPr>
      </w:pPr>
      <w:r w:rsidRPr="003F70D5">
        <w:rPr>
          <w:rFonts w:asciiTheme="minorHAnsi" w:hAnsiTheme="minorHAnsi"/>
          <w:b/>
          <w:sz w:val="24"/>
          <w:szCs w:val="24"/>
        </w:rPr>
        <w:t>Tufted Puffin</w:t>
      </w:r>
      <w:r w:rsidR="00810BE6" w:rsidRPr="003F70D5">
        <w:rPr>
          <w:rFonts w:asciiTheme="minorHAnsi" w:hAnsiTheme="minorHAnsi"/>
          <w:b/>
          <w:sz w:val="24"/>
          <w:szCs w:val="24"/>
        </w:rPr>
        <w:t xml:space="preserve"> </w:t>
      </w:r>
      <w:r w:rsidR="00810BE6" w:rsidRPr="003F70D5">
        <w:rPr>
          <w:rFonts w:asciiTheme="minorHAnsi" w:hAnsiTheme="minorHAnsi"/>
          <w:sz w:val="24"/>
          <w:szCs w:val="24"/>
        </w:rPr>
        <w:t>–</w:t>
      </w:r>
      <w:r w:rsidR="00686500" w:rsidRPr="003F70D5">
        <w:rPr>
          <w:rFonts w:asciiTheme="minorHAnsi" w:hAnsiTheme="minorHAnsi"/>
          <w:sz w:val="24"/>
          <w:szCs w:val="24"/>
        </w:rPr>
        <w:t xml:space="preserve"> </w:t>
      </w:r>
      <w:r w:rsidR="003F70D5">
        <w:rPr>
          <w:rFonts w:asciiTheme="minorHAnsi" w:hAnsiTheme="minorHAnsi"/>
          <w:sz w:val="24"/>
          <w:szCs w:val="24"/>
        </w:rPr>
        <w:t>Late season puffin surveys began on the 27</w:t>
      </w:r>
      <w:r w:rsidR="003F70D5" w:rsidRPr="003F70D5">
        <w:rPr>
          <w:rFonts w:asciiTheme="minorHAnsi" w:hAnsiTheme="minorHAnsi"/>
          <w:sz w:val="24"/>
          <w:szCs w:val="24"/>
          <w:vertAlign w:val="superscript"/>
        </w:rPr>
        <w:t>th</w:t>
      </w:r>
      <w:r w:rsidR="003F70D5">
        <w:rPr>
          <w:rFonts w:asciiTheme="minorHAnsi" w:hAnsiTheme="minorHAnsi"/>
          <w:sz w:val="24"/>
          <w:szCs w:val="24"/>
        </w:rPr>
        <w:t>. Many sightings of adults carrying fish is a hopeful sign of a productive season.</w:t>
      </w:r>
    </w:p>
    <w:p w14:paraId="45B90207" w14:textId="77777777" w:rsidR="00DD55A4" w:rsidRPr="00433631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216F3513" w:rsidR="00F218E4" w:rsidRPr="003F70D5" w:rsidRDefault="00810BE6" w:rsidP="002D1606">
      <w:pPr>
        <w:rPr>
          <w:rFonts w:asciiTheme="minorHAnsi" w:hAnsiTheme="minorHAnsi"/>
          <w:sz w:val="24"/>
          <w:szCs w:val="24"/>
        </w:rPr>
      </w:pPr>
      <w:r w:rsidRPr="003F70D5">
        <w:rPr>
          <w:rFonts w:asciiTheme="minorHAnsi" w:hAnsiTheme="minorHAnsi"/>
          <w:b/>
          <w:sz w:val="24"/>
          <w:szCs w:val="24"/>
        </w:rPr>
        <w:t xml:space="preserve">Cassin’s Auklet </w:t>
      </w:r>
      <w:r w:rsidRPr="003F70D5">
        <w:rPr>
          <w:rFonts w:asciiTheme="minorHAnsi" w:hAnsiTheme="minorHAnsi"/>
          <w:sz w:val="24"/>
          <w:szCs w:val="24"/>
        </w:rPr>
        <w:t>–</w:t>
      </w:r>
      <w:r w:rsidR="00636AFF" w:rsidRPr="003F70D5">
        <w:rPr>
          <w:rFonts w:asciiTheme="minorHAnsi" w:hAnsiTheme="minorHAnsi"/>
          <w:sz w:val="24"/>
          <w:szCs w:val="24"/>
        </w:rPr>
        <w:t xml:space="preserve"> </w:t>
      </w:r>
      <w:r w:rsidR="003F70D5" w:rsidRPr="003F70D5">
        <w:rPr>
          <w:rFonts w:asciiTheme="minorHAnsi" w:hAnsiTheme="minorHAnsi"/>
          <w:sz w:val="24"/>
          <w:szCs w:val="24"/>
        </w:rPr>
        <w:t>Most birds remaining in the nest boxes continued to incubate or attend to chicks of their second broods.</w:t>
      </w:r>
      <w:r w:rsidR="003F70D5">
        <w:rPr>
          <w:rFonts w:asciiTheme="minorHAnsi" w:hAnsiTheme="minorHAnsi"/>
          <w:sz w:val="24"/>
          <w:szCs w:val="24"/>
        </w:rPr>
        <w:t xml:space="preserve"> It is expected that many adults will continue to brood and provision their chicks through August. </w:t>
      </w:r>
      <w:r w:rsidR="003F70D5" w:rsidRPr="003F70D5">
        <w:rPr>
          <w:rFonts w:asciiTheme="minorHAnsi" w:hAnsiTheme="minorHAnsi"/>
          <w:sz w:val="24"/>
          <w:szCs w:val="24"/>
        </w:rPr>
        <w:t>Sixteen</w:t>
      </w:r>
      <w:r w:rsidR="00636AFF" w:rsidRPr="003F70D5">
        <w:rPr>
          <w:rFonts w:asciiTheme="minorHAnsi" w:hAnsiTheme="minorHAnsi"/>
          <w:sz w:val="24"/>
          <w:szCs w:val="24"/>
        </w:rPr>
        <w:t xml:space="preserve"> diet samples were collected this month.</w:t>
      </w:r>
    </w:p>
    <w:p w14:paraId="31590C25" w14:textId="77777777" w:rsidR="00F218E4" w:rsidRPr="00433631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481548DA" w14:textId="2F7D66B1" w:rsidR="00DD55A4" w:rsidRPr="00022881" w:rsidRDefault="00810BE6" w:rsidP="00AB164A">
      <w:pPr>
        <w:rPr>
          <w:rFonts w:asciiTheme="minorHAnsi" w:hAnsiTheme="minorHAnsi"/>
          <w:sz w:val="24"/>
          <w:szCs w:val="24"/>
        </w:rPr>
      </w:pPr>
      <w:r w:rsidRPr="00022881">
        <w:rPr>
          <w:rFonts w:asciiTheme="minorHAnsi" w:hAnsiTheme="minorHAnsi"/>
          <w:b/>
          <w:sz w:val="24"/>
          <w:szCs w:val="24"/>
        </w:rPr>
        <w:t>Black Oystercatchers</w:t>
      </w:r>
      <w:r w:rsidRPr="00022881">
        <w:rPr>
          <w:rFonts w:asciiTheme="minorHAnsi" w:hAnsiTheme="minorHAnsi"/>
          <w:sz w:val="24"/>
          <w:szCs w:val="24"/>
        </w:rPr>
        <w:t xml:space="preserve"> –</w:t>
      </w:r>
      <w:r w:rsidR="00275D61" w:rsidRPr="00022881">
        <w:rPr>
          <w:rFonts w:asciiTheme="minorHAnsi" w:hAnsiTheme="minorHAnsi"/>
          <w:sz w:val="24"/>
          <w:szCs w:val="24"/>
        </w:rPr>
        <w:t xml:space="preserve"> </w:t>
      </w:r>
      <w:r w:rsidR="00022881" w:rsidRPr="00022881">
        <w:rPr>
          <w:rFonts w:asciiTheme="minorHAnsi" w:hAnsiTheme="minorHAnsi"/>
          <w:sz w:val="24"/>
          <w:szCs w:val="24"/>
        </w:rPr>
        <w:t>The first confirmation of breeding occurred on the 11</w:t>
      </w:r>
      <w:r w:rsidR="00022881" w:rsidRPr="00022881">
        <w:rPr>
          <w:rFonts w:asciiTheme="minorHAnsi" w:hAnsiTheme="minorHAnsi"/>
          <w:sz w:val="24"/>
          <w:szCs w:val="24"/>
          <w:vertAlign w:val="superscript"/>
        </w:rPr>
        <w:t>th</w:t>
      </w:r>
      <w:r w:rsidR="00022881" w:rsidRPr="00022881">
        <w:rPr>
          <w:rFonts w:asciiTheme="minorHAnsi" w:hAnsiTheme="minorHAnsi"/>
          <w:sz w:val="24"/>
          <w:szCs w:val="24"/>
        </w:rPr>
        <w:t xml:space="preserve"> when an adult was observed carrying food at Blowhole Peninsula. On the</w:t>
      </w:r>
      <w:r w:rsidR="00022881">
        <w:rPr>
          <w:rFonts w:asciiTheme="minorHAnsi" w:hAnsiTheme="minorHAnsi"/>
          <w:sz w:val="24"/>
          <w:szCs w:val="24"/>
        </w:rPr>
        <w:t xml:space="preserve"> 10</w:t>
      </w:r>
      <w:r w:rsidR="00022881" w:rsidRPr="00022881">
        <w:rPr>
          <w:rFonts w:asciiTheme="minorHAnsi" w:hAnsiTheme="minorHAnsi"/>
          <w:sz w:val="24"/>
          <w:szCs w:val="24"/>
          <w:vertAlign w:val="superscript"/>
        </w:rPr>
        <w:t>th</w:t>
      </w:r>
      <w:r w:rsidR="00022881">
        <w:rPr>
          <w:rFonts w:asciiTheme="minorHAnsi" w:hAnsiTheme="minorHAnsi"/>
          <w:sz w:val="24"/>
          <w:szCs w:val="24"/>
        </w:rPr>
        <w:t xml:space="preserve">, </w:t>
      </w:r>
      <w:r w:rsidR="00022881" w:rsidRPr="00022881">
        <w:rPr>
          <w:rFonts w:asciiTheme="minorHAnsi" w:hAnsiTheme="minorHAnsi"/>
          <w:sz w:val="24"/>
          <w:szCs w:val="24"/>
        </w:rPr>
        <w:t>an adult in incubation posture was observed at the Sea Lion Cove site, and a pair with two fully-feathered chicks were observed at Sea Pigeon Point.</w:t>
      </w:r>
    </w:p>
    <w:p w14:paraId="6D0BE0F5" w14:textId="77777777" w:rsidR="00890059" w:rsidRPr="00433631" w:rsidRDefault="00890059" w:rsidP="00AB164A">
      <w:pPr>
        <w:rPr>
          <w:rFonts w:asciiTheme="minorHAnsi" w:hAnsiTheme="minorHAnsi"/>
          <w:sz w:val="24"/>
          <w:szCs w:val="24"/>
          <w:highlight w:val="yellow"/>
        </w:rPr>
      </w:pPr>
    </w:p>
    <w:p w14:paraId="2EB2502A" w14:textId="7C72ED14" w:rsidR="00DA17BF" w:rsidRPr="00123621" w:rsidRDefault="00810BE6" w:rsidP="009F6C59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 w:rsidRPr="00123621">
        <w:rPr>
          <w:rFonts w:asciiTheme="minorHAnsi" w:hAnsiTheme="minorHAnsi"/>
          <w:b/>
          <w:color w:val="005A9E"/>
          <w:sz w:val="32"/>
          <w:szCs w:val="32"/>
        </w:rPr>
        <w:t xml:space="preserve">Pinnipeds </w:t>
      </w:r>
    </w:p>
    <w:p w14:paraId="3B939CB7" w14:textId="7427AEAF" w:rsidR="00DA17BF" w:rsidRDefault="002E3485" w:rsidP="00DD55A4">
      <w:pPr>
        <w:rPr>
          <w:rFonts w:asciiTheme="minorHAnsi" w:hAnsiTheme="minorHAnsi"/>
          <w:sz w:val="24"/>
          <w:szCs w:val="24"/>
        </w:rPr>
      </w:pPr>
      <w:r w:rsidRPr="002C5A7D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2C5A7D">
        <w:rPr>
          <w:rFonts w:asciiTheme="minorHAnsi" w:hAnsiTheme="minorHAnsi"/>
          <w:b/>
          <w:sz w:val="24"/>
          <w:szCs w:val="24"/>
        </w:rPr>
        <w:t>–</w:t>
      </w:r>
      <w:r w:rsidRPr="002C5A7D">
        <w:rPr>
          <w:rFonts w:asciiTheme="minorHAnsi" w:hAnsiTheme="minorHAnsi"/>
          <w:b/>
          <w:sz w:val="24"/>
          <w:szCs w:val="24"/>
        </w:rPr>
        <w:t xml:space="preserve"> </w:t>
      </w:r>
      <w:r w:rsidR="002C5A7D">
        <w:rPr>
          <w:rFonts w:asciiTheme="minorHAnsi" w:hAnsiTheme="minorHAnsi"/>
          <w:sz w:val="24"/>
          <w:szCs w:val="24"/>
        </w:rPr>
        <w:t>On average there were 5,846</w:t>
      </w:r>
      <w:r w:rsidR="00A26A43" w:rsidRPr="002C5A7D">
        <w:rPr>
          <w:rFonts w:asciiTheme="minorHAnsi" w:hAnsiTheme="minorHAnsi"/>
          <w:sz w:val="24"/>
          <w:szCs w:val="24"/>
        </w:rPr>
        <w:t xml:space="preserve"> (std ±</w:t>
      </w:r>
      <w:r w:rsidR="002C5A7D">
        <w:rPr>
          <w:rFonts w:asciiTheme="minorHAnsi" w:hAnsiTheme="minorHAnsi"/>
          <w:sz w:val="24"/>
          <w:szCs w:val="24"/>
        </w:rPr>
        <w:t xml:space="preserve"> 1732</w:t>
      </w:r>
      <w:r w:rsidR="00A26A43" w:rsidRPr="002C5A7D">
        <w:rPr>
          <w:rFonts w:asciiTheme="minorHAnsi" w:hAnsiTheme="minorHAnsi"/>
          <w:sz w:val="24"/>
          <w:szCs w:val="24"/>
        </w:rPr>
        <w:t xml:space="preserve">) individuals counted during the weekly pinniped census from the lighthouse, with a high count of </w:t>
      </w:r>
      <w:r w:rsidR="002C5A7D">
        <w:rPr>
          <w:rFonts w:asciiTheme="minorHAnsi" w:hAnsiTheme="minorHAnsi"/>
          <w:sz w:val="24"/>
          <w:szCs w:val="24"/>
        </w:rPr>
        <w:t>8,294</w:t>
      </w:r>
      <w:r w:rsidR="00A26A43" w:rsidRPr="002C5A7D">
        <w:rPr>
          <w:rFonts w:asciiTheme="minorHAnsi" w:hAnsiTheme="minorHAnsi"/>
          <w:sz w:val="24"/>
          <w:szCs w:val="24"/>
        </w:rPr>
        <w:t xml:space="preserve"> individuals on the </w:t>
      </w:r>
      <w:r w:rsidR="002C5A7D">
        <w:rPr>
          <w:rFonts w:asciiTheme="minorHAnsi" w:hAnsiTheme="minorHAnsi"/>
          <w:sz w:val="24"/>
          <w:szCs w:val="24"/>
        </w:rPr>
        <w:t>24</w:t>
      </w:r>
      <w:r w:rsidR="00A26A43" w:rsidRPr="002C5A7D">
        <w:rPr>
          <w:rFonts w:asciiTheme="minorHAnsi" w:hAnsiTheme="minorHAnsi"/>
          <w:sz w:val="24"/>
          <w:szCs w:val="24"/>
          <w:vertAlign w:val="superscript"/>
        </w:rPr>
        <w:t>th</w:t>
      </w:r>
      <w:r w:rsidR="00A26A43" w:rsidRPr="002C5A7D">
        <w:rPr>
          <w:rFonts w:asciiTheme="minorHAnsi" w:hAnsiTheme="minorHAnsi"/>
          <w:sz w:val="24"/>
          <w:szCs w:val="24"/>
        </w:rPr>
        <w:t>.</w:t>
      </w:r>
      <w:r w:rsidR="00E054E0" w:rsidRPr="002C5A7D">
        <w:rPr>
          <w:rFonts w:asciiTheme="minorHAnsi" w:hAnsiTheme="minorHAnsi"/>
          <w:sz w:val="24"/>
          <w:szCs w:val="24"/>
        </w:rPr>
        <w:t xml:space="preserve"> The high count for pups was </w:t>
      </w:r>
      <w:r w:rsidR="00123621">
        <w:rPr>
          <w:rFonts w:asciiTheme="minorHAnsi" w:hAnsiTheme="minorHAnsi"/>
          <w:sz w:val="24"/>
          <w:szCs w:val="24"/>
        </w:rPr>
        <w:t>563</w:t>
      </w:r>
      <w:r w:rsidR="00E054E0" w:rsidRPr="002C5A7D">
        <w:rPr>
          <w:rFonts w:asciiTheme="minorHAnsi" w:hAnsiTheme="minorHAnsi"/>
          <w:sz w:val="24"/>
          <w:szCs w:val="24"/>
        </w:rPr>
        <w:t xml:space="preserve"> on the </w:t>
      </w:r>
      <w:r w:rsidR="00123621">
        <w:rPr>
          <w:rFonts w:asciiTheme="minorHAnsi" w:hAnsiTheme="minorHAnsi"/>
          <w:sz w:val="24"/>
          <w:szCs w:val="24"/>
        </w:rPr>
        <w:t>30</w:t>
      </w:r>
      <w:r w:rsidR="00E054E0" w:rsidRPr="002C5A7D">
        <w:rPr>
          <w:rFonts w:asciiTheme="minorHAnsi" w:hAnsiTheme="minorHAnsi"/>
          <w:sz w:val="24"/>
          <w:szCs w:val="24"/>
          <w:vertAlign w:val="superscript"/>
        </w:rPr>
        <w:t>th</w:t>
      </w:r>
      <w:r w:rsidR="00E054E0" w:rsidRPr="002C5A7D">
        <w:rPr>
          <w:rFonts w:asciiTheme="minorHAnsi" w:hAnsiTheme="minorHAnsi"/>
          <w:sz w:val="24"/>
          <w:szCs w:val="24"/>
        </w:rPr>
        <w:t>.</w:t>
      </w:r>
    </w:p>
    <w:p w14:paraId="516DBC99" w14:textId="77777777" w:rsidR="007660E4" w:rsidRDefault="007660E4" w:rsidP="00DD55A4">
      <w:pPr>
        <w:rPr>
          <w:rFonts w:asciiTheme="minorHAnsi" w:hAnsiTheme="minorHAnsi"/>
          <w:sz w:val="24"/>
          <w:szCs w:val="24"/>
        </w:rPr>
      </w:pPr>
    </w:p>
    <w:p w14:paraId="79E91212" w14:textId="79CC16A3" w:rsidR="007660E4" w:rsidRPr="002C5A7D" w:rsidRDefault="007660E4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Twenty-seven scat samples were collected this month from various locations around the island. Several dead individuals were observed on the Marine Terrace at the end of the month.</w:t>
      </w:r>
    </w:p>
    <w:p w14:paraId="39E81822" w14:textId="77777777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</w:p>
    <w:p w14:paraId="17F2B1D6" w14:textId="4AC8E914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123621">
        <w:rPr>
          <w:rFonts w:asciiTheme="minorHAnsi" w:hAnsiTheme="minorHAnsi"/>
          <w:b/>
          <w:sz w:val="24"/>
          <w:szCs w:val="24"/>
        </w:rPr>
        <w:t>Steller Sea Lion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–</w:t>
      </w:r>
      <w:r w:rsidR="00123621">
        <w:rPr>
          <w:rFonts w:asciiTheme="minorHAnsi" w:hAnsiTheme="minorHAnsi"/>
          <w:b/>
          <w:sz w:val="24"/>
          <w:szCs w:val="24"/>
        </w:rPr>
        <w:t xml:space="preserve"> </w:t>
      </w:r>
      <w:r w:rsidR="00A26A43" w:rsidRPr="00123621">
        <w:rPr>
          <w:rFonts w:asciiTheme="minorHAnsi" w:hAnsiTheme="minorHAnsi"/>
          <w:sz w:val="24"/>
          <w:szCs w:val="24"/>
        </w:rPr>
        <w:t xml:space="preserve">On average </w:t>
      </w:r>
      <w:r w:rsidR="00123621">
        <w:rPr>
          <w:rFonts w:asciiTheme="minorHAnsi" w:hAnsiTheme="minorHAnsi"/>
          <w:sz w:val="24"/>
          <w:szCs w:val="24"/>
        </w:rPr>
        <w:t>there were 149</w:t>
      </w:r>
      <w:r w:rsidR="00E054E0" w:rsidRPr="00123621">
        <w:rPr>
          <w:rFonts w:asciiTheme="minorHAnsi" w:hAnsiTheme="minorHAnsi"/>
          <w:sz w:val="24"/>
          <w:szCs w:val="24"/>
        </w:rPr>
        <w:t xml:space="preserve"> (std ±</w:t>
      </w:r>
      <w:r w:rsidR="00123621">
        <w:rPr>
          <w:rFonts w:asciiTheme="minorHAnsi" w:hAnsiTheme="minorHAnsi"/>
          <w:sz w:val="24"/>
          <w:szCs w:val="24"/>
        </w:rPr>
        <w:t xml:space="preserve"> 31</w:t>
      </w:r>
      <w:r w:rsidR="00E054E0" w:rsidRPr="00123621">
        <w:rPr>
          <w:rFonts w:asciiTheme="minorHAnsi" w:hAnsiTheme="minorHAnsi"/>
          <w:sz w:val="24"/>
          <w:szCs w:val="24"/>
        </w:rPr>
        <w:t>) individuals cou</w:t>
      </w:r>
      <w:r w:rsidR="00123621">
        <w:rPr>
          <w:rFonts w:asciiTheme="minorHAnsi" w:hAnsiTheme="minorHAnsi"/>
          <w:sz w:val="24"/>
          <w:szCs w:val="24"/>
        </w:rPr>
        <w:t>nted, with the high count of 181 on the 11</w:t>
      </w:r>
      <w:r w:rsidR="00E054E0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E054E0" w:rsidRPr="00123621">
        <w:rPr>
          <w:rFonts w:asciiTheme="minorHAnsi" w:hAnsiTheme="minorHAnsi"/>
          <w:sz w:val="24"/>
          <w:szCs w:val="24"/>
        </w:rPr>
        <w:t xml:space="preserve">. </w:t>
      </w:r>
      <w:r w:rsidR="00123621">
        <w:rPr>
          <w:rFonts w:asciiTheme="minorHAnsi" w:hAnsiTheme="minorHAnsi"/>
          <w:sz w:val="24"/>
          <w:szCs w:val="24"/>
        </w:rPr>
        <w:t>The high count for pups was 38 on the 11</w:t>
      </w:r>
      <w:r w:rsidR="00E054E0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E054E0" w:rsidRPr="00123621">
        <w:rPr>
          <w:rFonts w:asciiTheme="minorHAnsi" w:hAnsiTheme="minorHAnsi"/>
          <w:sz w:val="24"/>
          <w:szCs w:val="24"/>
        </w:rPr>
        <w:t>.</w:t>
      </w:r>
    </w:p>
    <w:p w14:paraId="549D1E48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45ABCB3D" w14:textId="5862FBEA" w:rsidR="00425915" w:rsidRPr="00123621" w:rsidRDefault="00425915" w:rsidP="00DD55A4">
      <w:pPr>
        <w:rPr>
          <w:rFonts w:asciiTheme="minorHAnsi" w:hAnsiTheme="minorHAnsi"/>
          <w:b/>
          <w:sz w:val="24"/>
          <w:szCs w:val="24"/>
        </w:rPr>
      </w:pPr>
      <w:r w:rsidRPr="00123621">
        <w:rPr>
          <w:rFonts w:asciiTheme="minorHAnsi" w:hAnsiTheme="minorHAnsi"/>
          <w:b/>
          <w:sz w:val="24"/>
          <w:szCs w:val="24"/>
        </w:rPr>
        <w:t>Northern Elephant Seal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4D4D1E" w:rsidRPr="00123621">
        <w:rPr>
          <w:rFonts w:asciiTheme="minorHAnsi" w:hAnsiTheme="minorHAnsi"/>
          <w:b/>
          <w:sz w:val="24"/>
          <w:szCs w:val="24"/>
        </w:rPr>
        <w:t>–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4D4D1E" w:rsidRPr="00123621">
        <w:rPr>
          <w:rFonts w:asciiTheme="minorHAnsi" w:hAnsiTheme="minorHAnsi"/>
          <w:sz w:val="24"/>
          <w:szCs w:val="24"/>
        </w:rPr>
        <w:t>Number</w:t>
      </w:r>
      <w:r w:rsidR="00CE30B2" w:rsidRPr="00123621">
        <w:rPr>
          <w:rFonts w:asciiTheme="minorHAnsi" w:hAnsiTheme="minorHAnsi"/>
          <w:sz w:val="24"/>
          <w:szCs w:val="24"/>
        </w:rPr>
        <w:t>s</w:t>
      </w:r>
      <w:r w:rsidR="004D4D1E" w:rsidRPr="00123621">
        <w:rPr>
          <w:rFonts w:asciiTheme="minorHAnsi" w:hAnsiTheme="minorHAnsi"/>
          <w:sz w:val="24"/>
          <w:szCs w:val="24"/>
        </w:rPr>
        <w:t xml:space="preserve"> </w:t>
      </w:r>
      <w:r w:rsidR="00123621">
        <w:rPr>
          <w:rFonts w:asciiTheme="minorHAnsi" w:hAnsiTheme="minorHAnsi"/>
          <w:sz w:val="24"/>
          <w:szCs w:val="24"/>
        </w:rPr>
        <w:t>remained low</w:t>
      </w:r>
      <w:r w:rsidR="004D4D1E" w:rsidRPr="00123621">
        <w:rPr>
          <w:rFonts w:asciiTheme="minorHAnsi" w:hAnsiTheme="minorHAnsi"/>
          <w:sz w:val="24"/>
          <w:szCs w:val="24"/>
        </w:rPr>
        <w:t xml:space="preserve"> this month</w:t>
      </w:r>
      <w:r w:rsidR="00FA0A16" w:rsidRPr="00123621">
        <w:rPr>
          <w:rFonts w:asciiTheme="minorHAnsi" w:hAnsiTheme="minorHAnsi"/>
          <w:sz w:val="24"/>
          <w:szCs w:val="24"/>
        </w:rPr>
        <w:t xml:space="preserve">, with an </w:t>
      </w:r>
      <w:r w:rsidR="00123621">
        <w:rPr>
          <w:rFonts w:asciiTheme="minorHAnsi" w:hAnsiTheme="minorHAnsi"/>
          <w:sz w:val="24"/>
          <w:szCs w:val="24"/>
        </w:rPr>
        <w:t>average count of 12 (std ± 5</w:t>
      </w:r>
      <w:r w:rsidR="00FA0A16" w:rsidRPr="00123621">
        <w:rPr>
          <w:rFonts w:asciiTheme="minorHAnsi" w:hAnsiTheme="minorHAnsi"/>
          <w:sz w:val="24"/>
          <w:szCs w:val="24"/>
        </w:rPr>
        <w:t xml:space="preserve">) individuals. </w:t>
      </w:r>
      <w:r w:rsidR="00CE30B2" w:rsidRPr="00123621">
        <w:rPr>
          <w:rFonts w:asciiTheme="minorHAnsi" w:hAnsiTheme="minorHAnsi"/>
          <w:sz w:val="24"/>
          <w:szCs w:val="24"/>
        </w:rPr>
        <w:t xml:space="preserve">A </w:t>
      </w:r>
      <w:r w:rsidR="00123621">
        <w:rPr>
          <w:rFonts w:asciiTheme="minorHAnsi" w:hAnsiTheme="minorHAnsi"/>
          <w:sz w:val="24"/>
          <w:szCs w:val="24"/>
        </w:rPr>
        <w:t>high count of 18</w:t>
      </w:r>
      <w:r w:rsidR="00FA0A16" w:rsidRPr="00123621">
        <w:rPr>
          <w:rFonts w:asciiTheme="minorHAnsi" w:hAnsiTheme="minorHAnsi"/>
          <w:sz w:val="24"/>
          <w:szCs w:val="24"/>
        </w:rPr>
        <w:t xml:space="preserve"> individuals occurred on the </w:t>
      </w:r>
      <w:r w:rsidR="00123621">
        <w:rPr>
          <w:rFonts w:asciiTheme="minorHAnsi" w:hAnsiTheme="minorHAnsi"/>
          <w:sz w:val="24"/>
          <w:szCs w:val="24"/>
        </w:rPr>
        <w:t>24</w:t>
      </w:r>
      <w:r w:rsidR="00FA0A16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123621">
        <w:rPr>
          <w:rFonts w:asciiTheme="minorHAnsi" w:hAnsiTheme="minorHAnsi"/>
          <w:sz w:val="24"/>
          <w:szCs w:val="24"/>
        </w:rPr>
        <w:t>. One class 4 and several class 3 and 2 sub-adult males arrived and hauled out on Sand Flat this month.</w:t>
      </w:r>
    </w:p>
    <w:p w14:paraId="6AA0C756" w14:textId="77777777" w:rsidR="00425915" w:rsidRPr="00123621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76C12D22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123621">
        <w:rPr>
          <w:rFonts w:asciiTheme="minorHAnsi" w:hAnsiTheme="minorHAnsi"/>
          <w:b/>
          <w:sz w:val="24"/>
          <w:szCs w:val="24"/>
        </w:rPr>
        <w:t>Harbor Seal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123621">
        <w:rPr>
          <w:rFonts w:asciiTheme="minorHAnsi" w:hAnsiTheme="minorHAnsi"/>
          <w:b/>
          <w:sz w:val="24"/>
          <w:szCs w:val="24"/>
        </w:rPr>
        <w:t>–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123621">
        <w:rPr>
          <w:rFonts w:asciiTheme="minorHAnsi" w:hAnsiTheme="minorHAnsi"/>
          <w:sz w:val="24"/>
          <w:szCs w:val="24"/>
        </w:rPr>
        <w:t>On average there were 48</w:t>
      </w:r>
      <w:r w:rsidR="00E054E0" w:rsidRPr="00123621">
        <w:rPr>
          <w:rFonts w:asciiTheme="minorHAnsi" w:hAnsiTheme="minorHAnsi"/>
          <w:sz w:val="24"/>
          <w:szCs w:val="24"/>
        </w:rPr>
        <w:t xml:space="preserve"> (std ±</w:t>
      </w:r>
      <w:r w:rsidR="00123621">
        <w:rPr>
          <w:rFonts w:asciiTheme="minorHAnsi" w:hAnsiTheme="minorHAnsi"/>
          <w:sz w:val="24"/>
          <w:szCs w:val="24"/>
        </w:rPr>
        <w:t xml:space="preserve"> 9</w:t>
      </w:r>
      <w:r w:rsidR="00E054E0" w:rsidRPr="00123621">
        <w:rPr>
          <w:rFonts w:asciiTheme="minorHAnsi" w:hAnsiTheme="minorHAnsi"/>
          <w:sz w:val="24"/>
          <w:szCs w:val="24"/>
        </w:rPr>
        <w:t xml:space="preserve">) individuals </w:t>
      </w:r>
      <w:r w:rsidR="00123621">
        <w:rPr>
          <w:rFonts w:asciiTheme="minorHAnsi" w:hAnsiTheme="minorHAnsi"/>
          <w:sz w:val="24"/>
          <w:szCs w:val="24"/>
        </w:rPr>
        <w:t>counted, with a high count of 57 on the 30</w:t>
      </w:r>
      <w:r w:rsidR="00E054E0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E054E0" w:rsidRPr="00123621">
        <w:rPr>
          <w:rFonts w:asciiTheme="minorHAnsi" w:hAnsiTheme="minorHAnsi"/>
          <w:sz w:val="24"/>
          <w:szCs w:val="24"/>
        </w:rPr>
        <w:t>.</w:t>
      </w:r>
    </w:p>
    <w:p w14:paraId="0D1C2896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C16FF19" w14:textId="26856963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123621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123621">
        <w:rPr>
          <w:rFonts w:asciiTheme="minorHAnsi" w:hAnsiTheme="minorHAnsi"/>
          <w:b/>
          <w:sz w:val="24"/>
          <w:szCs w:val="24"/>
        </w:rPr>
        <w:t>–</w:t>
      </w:r>
      <w:r w:rsidR="00A26A43" w:rsidRPr="00123621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123621">
        <w:rPr>
          <w:rFonts w:asciiTheme="minorHAnsi" w:hAnsiTheme="minorHAnsi"/>
          <w:sz w:val="24"/>
          <w:szCs w:val="24"/>
        </w:rPr>
        <w:t xml:space="preserve">Numbers </w:t>
      </w:r>
      <w:r w:rsidR="00123621">
        <w:rPr>
          <w:rFonts w:asciiTheme="minorHAnsi" w:hAnsiTheme="minorHAnsi"/>
          <w:sz w:val="24"/>
          <w:szCs w:val="24"/>
        </w:rPr>
        <w:t>continued to grow</w:t>
      </w:r>
      <w:r w:rsidR="00E054E0" w:rsidRPr="00123621">
        <w:rPr>
          <w:rFonts w:asciiTheme="minorHAnsi" w:hAnsiTheme="minorHAnsi"/>
          <w:sz w:val="24"/>
          <w:szCs w:val="24"/>
        </w:rPr>
        <w:t xml:space="preserve"> for the colony on West End this month</w:t>
      </w:r>
      <w:r w:rsidR="00123621">
        <w:rPr>
          <w:rFonts w:asciiTheme="minorHAnsi" w:hAnsiTheme="minorHAnsi"/>
          <w:sz w:val="24"/>
          <w:szCs w:val="24"/>
        </w:rPr>
        <w:t>. On average there were 1449</w:t>
      </w:r>
      <w:r w:rsidR="004D4D1E" w:rsidRPr="00123621">
        <w:rPr>
          <w:rFonts w:asciiTheme="minorHAnsi" w:hAnsiTheme="minorHAnsi"/>
          <w:sz w:val="24"/>
          <w:szCs w:val="24"/>
        </w:rPr>
        <w:t xml:space="preserve"> (std ±</w:t>
      </w:r>
      <w:r w:rsidR="00123621">
        <w:rPr>
          <w:rFonts w:asciiTheme="minorHAnsi" w:hAnsiTheme="minorHAnsi"/>
          <w:sz w:val="24"/>
          <w:szCs w:val="24"/>
        </w:rPr>
        <w:t xml:space="preserve"> 350</w:t>
      </w:r>
      <w:r w:rsidR="004D4D1E" w:rsidRPr="00123621">
        <w:rPr>
          <w:rFonts w:asciiTheme="minorHAnsi" w:hAnsiTheme="minorHAnsi"/>
          <w:sz w:val="24"/>
          <w:szCs w:val="24"/>
        </w:rPr>
        <w:t xml:space="preserve">) individuals counted, with the high count of </w:t>
      </w:r>
      <w:r w:rsidR="00123621">
        <w:rPr>
          <w:rFonts w:asciiTheme="minorHAnsi" w:hAnsiTheme="minorHAnsi"/>
          <w:sz w:val="24"/>
          <w:szCs w:val="24"/>
        </w:rPr>
        <w:t>1,789</w:t>
      </w:r>
      <w:r w:rsidR="004D4D1E" w:rsidRPr="00123621">
        <w:rPr>
          <w:rFonts w:asciiTheme="minorHAnsi" w:hAnsiTheme="minorHAnsi"/>
          <w:sz w:val="24"/>
          <w:szCs w:val="24"/>
        </w:rPr>
        <w:t xml:space="preserve"> observed on t</w:t>
      </w:r>
      <w:r w:rsidR="00123621">
        <w:rPr>
          <w:rFonts w:asciiTheme="minorHAnsi" w:hAnsiTheme="minorHAnsi"/>
          <w:sz w:val="24"/>
          <w:szCs w:val="24"/>
        </w:rPr>
        <w:t>he 30</w:t>
      </w:r>
      <w:r w:rsidR="004D4D1E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4D4D1E" w:rsidRPr="00123621">
        <w:rPr>
          <w:rFonts w:asciiTheme="minorHAnsi" w:hAnsiTheme="minorHAnsi"/>
          <w:sz w:val="24"/>
          <w:szCs w:val="24"/>
        </w:rPr>
        <w:t xml:space="preserve">. </w:t>
      </w:r>
      <w:r w:rsidR="00123621">
        <w:rPr>
          <w:rFonts w:asciiTheme="minorHAnsi" w:hAnsiTheme="minorHAnsi"/>
          <w:sz w:val="24"/>
          <w:szCs w:val="24"/>
        </w:rPr>
        <w:t>The high count for</w:t>
      </w:r>
      <w:r w:rsidR="004D4D1E" w:rsidRPr="00123621">
        <w:rPr>
          <w:rFonts w:asciiTheme="minorHAnsi" w:hAnsiTheme="minorHAnsi"/>
          <w:sz w:val="24"/>
          <w:szCs w:val="24"/>
        </w:rPr>
        <w:t xml:space="preserve"> pups </w:t>
      </w:r>
      <w:r w:rsidR="00123621">
        <w:rPr>
          <w:rFonts w:asciiTheme="minorHAnsi" w:hAnsiTheme="minorHAnsi"/>
          <w:sz w:val="24"/>
          <w:szCs w:val="24"/>
        </w:rPr>
        <w:t>was 752 on the 30</w:t>
      </w:r>
      <w:r w:rsidR="004D4D1E" w:rsidRPr="00123621">
        <w:rPr>
          <w:rFonts w:asciiTheme="minorHAnsi" w:hAnsiTheme="minorHAnsi"/>
          <w:sz w:val="24"/>
          <w:szCs w:val="24"/>
          <w:vertAlign w:val="superscript"/>
        </w:rPr>
        <w:t>th</w:t>
      </w:r>
      <w:r w:rsidR="004D4D1E" w:rsidRPr="00123621">
        <w:rPr>
          <w:rFonts w:asciiTheme="minorHAnsi" w:hAnsiTheme="minorHAnsi"/>
          <w:sz w:val="24"/>
          <w:szCs w:val="24"/>
        </w:rPr>
        <w:t xml:space="preserve">. </w:t>
      </w:r>
    </w:p>
    <w:p w14:paraId="1A65D1D3" w14:textId="77777777" w:rsidR="00872CD6" w:rsidRPr="00E678AE" w:rsidRDefault="00872CD6" w:rsidP="00DD55A4">
      <w:pPr>
        <w:rPr>
          <w:rFonts w:asciiTheme="minorHAnsi" w:hAnsiTheme="minorHAnsi"/>
          <w:sz w:val="24"/>
          <w:szCs w:val="24"/>
        </w:rPr>
      </w:pPr>
    </w:p>
    <w:p w14:paraId="269586ED" w14:textId="77777777" w:rsidR="00810BE6" w:rsidRPr="00E678AE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678AE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5B28AE0E" w14:textId="46D6D926" w:rsidR="0098791D" w:rsidRPr="007660E4" w:rsidRDefault="009B5193" w:rsidP="006948B5">
      <w:pPr>
        <w:spacing w:after="240"/>
        <w:rPr>
          <w:rFonts w:asciiTheme="minorHAnsi" w:hAnsiTheme="minorHAnsi"/>
          <w:sz w:val="24"/>
          <w:szCs w:val="24"/>
        </w:rPr>
      </w:pPr>
      <w:r w:rsidRPr="007660E4">
        <w:rPr>
          <w:rFonts w:asciiTheme="minorHAnsi" w:hAnsiTheme="minorHAnsi"/>
          <w:b/>
          <w:sz w:val="24"/>
          <w:szCs w:val="24"/>
        </w:rPr>
        <w:t>Standard Survey</w:t>
      </w:r>
      <w:r w:rsidRPr="007660E4">
        <w:rPr>
          <w:rFonts w:asciiTheme="minorHAnsi" w:hAnsiTheme="minorHAnsi"/>
          <w:sz w:val="24"/>
          <w:szCs w:val="24"/>
        </w:rPr>
        <w:t xml:space="preserve"> –</w:t>
      </w:r>
      <w:r w:rsidR="00F555DC" w:rsidRPr="007660E4">
        <w:rPr>
          <w:rFonts w:asciiTheme="minorHAnsi" w:hAnsiTheme="minorHAnsi"/>
          <w:sz w:val="24"/>
          <w:szCs w:val="24"/>
        </w:rPr>
        <w:t xml:space="preserve"> </w:t>
      </w:r>
      <w:r w:rsidR="007660E4" w:rsidRPr="007660E4">
        <w:rPr>
          <w:rFonts w:asciiTheme="minorHAnsi" w:hAnsiTheme="minorHAnsi"/>
          <w:sz w:val="24"/>
          <w:szCs w:val="24"/>
        </w:rPr>
        <w:t>Twelve</w:t>
      </w:r>
      <w:r w:rsidR="009B7BB3" w:rsidRPr="007660E4">
        <w:rPr>
          <w:rFonts w:asciiTheme="minorHAnsi" w:hAnsiTheme="minorHAnsi"/>
          <w:sz w:val="24"/>
          <w:szCs w:val="24"/>
        </w:rPr>
        <w:t xml:space="preserve"> one-</w:t>
      </w:r>
      <w:r w:rsidRPr="007660E4">
        <w:rPr>
          <w:rFonts w:asciiTheme="minorHAnsi" w:hAnsiTheme="minorHAnsi"/>
          <w:sz w:val="24"/>
          <w:szCs w:val="24"/>
        </w:rPr>
        <w:t xml:space="preserve">hour </w:t>
      </w:r>
      <w:r w:rsidR="006A45F1" w:rsidRPr="007660E4">
        <w:rPr>
          <w:rFonts w:asciiTheme="minorHAnsi" w:hAnsiTheme="minorHAnsi"/>
          <w:sz w:val="24"/>
          <w:szCs w:val="24"/>
        </w:rPr>
        <w:t xml:space="preserve">standard </w:t>
      </w:r>
      <w:r w:rsidR="00FC6845" w:rsidRPr="007660E4">
        <w:rPr>
          <w:rFonts w:asciiTheme="minorHAnsi" w:hAnsiTheme="minorHAnsi"/>
          <w:sz w:val="24"/>
          <w:szCs w:val="24"/>
        </w:rPr>
        <w:t xml:space="preserve">whale </w:t>
      </w:r>
      <w:proofErr w:type="spellStart"/>
      <w:r w:rsidR="00FC6845" w:rsidRPr="007660E4">
        <w:rPr>
          <w:rFonts w:asciiTheme="minorHAnsi" w:hAnsiTheme="minorHAnsi"/>
          <w:sz w:val="24"/>
          <w:szCs w:val="24"/>
        </w:rPr>
        <w:t>watch</w:t>
      </w:r>
      <w:r w:rsidR="00641A2E" w:rsidRPr="007660E4">
        <w:rPr>
          <w:rFonts w:asciiTheme="minorHAnsi" w:hAnsiTheme="minorHAnsi"/>
          <w:sz w:val="24"/>
          <w:szCs w:val="24"/>
        </w:rPr>
        <w:t>es</w:t>
      </w:r>
      <w:proofErr w:type="spellEnd"/>
      <w:r w:rsidR="00945F10" w:rsidRPr="007660E4">
        <w:rPr>
          <w:rFonts w:asciiTheme="minorHAnsi" w:hAnsiTheme="minorHAnsi"/>
          <w:sz w:val="24"/>
          <w:szCs w:val="24"/>
        </w:rPr>
        <w:t xml:space="preserve"> w</w:t>
      </w:r>
      <w:r w:rsidR="00641A2E" w:rsidRPr="007660E4">
        <w:rPr>
          <w:rFonts w:asciiTheme="minorHAnsi" w:hAnsiTheme="minorHAnsi"/>
          <w:sz w:val="24"/>
          <w:szCs w:val="24"/>
        </w:rPr>
        <w:t>ere</w:t>
      </w:r>
      <w:r w:rsidR="00FC6845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7660E4">
        <w:rPr>
          <w:rFonts w:asciiTheme="minorHAnsi" w:hAnsiTheme="minorHAnsi"/>
          <w:sz w:val="24"/>
          <w:szCs w:val="24"/>
        </w:rPr>
        <w:t xml:space="preserve"> the Spotter App</w:t>
      </w:r>
      <w:r w:rsidR="00006173" w:rsidRPr="007660E4">
        <w:rPr>
          <w:rFonts w:asciiTheme="minorHAnsi" w:hAnsiTheme="minorHAnsi"/>
          <w:sz w:val="24"/>
          <w:szCs w:val="24"/>
        </w:rPr>
        <w:t>.</w:t>
      </w:r>
      <w:r w:rsidR="00AC5F33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 xml:space="preserve">Daily </w:t>
      </w:r>
      <w:r w:rsidR="00FD07C4" w:rsidRPr="007660E4">
        <w:rPr>
          <w:rFonts w:asciiTheme="minorHAnsi" w:hAnsiTheme="minorHAnsi"/>
          <w:sz w:val="24"/>
          <w:szCs w:val="24"/>
        </w:rPr>
        <w:t xml:space="preserve">high </w:t>
      </w:r>
      <w:r w:rsidR="003745AB" w:rsidRPr="007660E4">
        <w:rPr>
          <w:rFonts w:asciiTheme="minorHAnsi" w:hAnsiTheme="minorHAnsi"/>
          <w:sz w:val="24"/>
          <w:szCs w:val="24"/>
        </w:rPr>
        <w:t>counts from standard watches combined with</w:t>
      </w:r>
      <w:r w:rsidR="00FD07C4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 xml:space="preserve">incidental observations </w:t>
      </w:r>
      <w:r w:rsidR="00FD07C4" w:rsidRPr="007660E4">
        <w:rPr>
          <w:rFonts w:asciiTheme="minorHAnsi" w:hAnsiTheme="minorHAnsi"/>
          <w:sz w:val="24"/>
          <w:szCs w:val="24"/>
        </w:rPr>
        <w:t xml:space="preserve">are summarized </w:t>
      </w:r>
      <w:r w:rsidR="007660E4">
        <w:rPr>
          <w:rFonts w:asciiTheme="minorHAnsi" w:hAnsiTheme="minorHAnsi"/>
          <w:sz w:val="24"/>
          <w:szCs w:val="24"/>
        </w:rPr>
        <w:t>in Figure 2</w:t>
      </w:r>
      <w:r w:rsidR="00F555DC" w:rsidRPr="007660E4">
        <w:rPr>
          <w:rFonts w:asciiTheme="minorHAnsi" w:hAnsiTheme="minorHAnsi"/>
          <w:sz w:val="24"/>
          <w:szCs w:val="24"/>
        </w:rPr>
        <w:t>.</w:t>
      </w:r>
      <w:r w:rsidRPr="007660E4">
        <w:rPr>
          <w:rFonts w:asciiTheme="minorHAnsi" w:hAnsiTheme="minorHAnsi"/>
          <w:sz w:val="24"/>
          <w:szCs w:val="24"/>
        </w:rPr>
        <w:t xml:space="preserve"> </w:t>
      </w:r>
      <w:r w:rsidR="007660E4">
        <w:rPr>
          <w:rFonts w:asciiTheme="minorHAnsi" w:hAnsiTheme="minorHAnsi"/>
          <w:sz w:val="24"/>
          <w:szCs w:val="24"/>
        </w:rPr>
        <w:t>Numbers of humpback whales increased towards the latter half of the month, when many feeding groups were observed east and southeast of the island. Notably, th</w:t>
      </w:r>
      <w:r w:rsidR="00E678AE">
        <w:rPr>
          <w:rFonts w:asciiTheme="minorHAnsi" w:hAnsiTheme="minorHAnsi"/>
          <w:sz w:val="24"/>
          <w:szCs w:val="24"/>
        </w:rPr>
        <w:t>e first fin w</w:t>
      </w:r>
      <w:r w:rsidR="007660E4">
        <w:rPr>
          <w:rFonts w:asciiTheme="minorHAnsi" w:hAnsiTheme="minorHAnsi"/>
          <w:sz w:val="24"/>
          <w:szCs w:val="24"/>
        </w:rPr>
        <w:t>hales of the year were observed approximately 3 miles southwest of the island on the 27</w:t>
      </w:r>
      <w:r w:rsidR="007660E4" w:rsidRPr="007660E4">
        <w:rPr>
          <w:rFonts w:asciiTheme="minorHAnsi" w:hAnsiTheme="minorHAnsi"/>
          <w:sz w:val="24"/>
          <w:szCs w:val="24"/>
          <w:vertAlign w:val="superscript"/>
        </w:rPr>
        <w:t>th</w:t>
      </w:r>
      <w:r w:rsidR="007660E4">
        <w:rPr>
          <w:rFonts w:asciiTheme="minorHAnsi" w:hAnsiTheme="minorHAnsi"/>
          <w:sz w:val="24"/>
          <w:szCs w:val="24"/>
        </w:rPr>
        <w:t>.</w:t>
      </w:r>
      <w:r w:rsidR="00A72FDF">
        <w:rPr>
          <w:rFonts w:asciiTheme="minorHAnsi" w:hAnsiTheme="minorHAnsi"/>
          <w:sz w:val="24"/>
          <w:szCs w:val="24"/>
        </w:rPr>
        <w:t xml:space="preserve"> Also, four minke whales were observed nearshore of the island on July 17</w:t>
      </w:r>
      <w:r w:rsidR="00A72FDF" w:rsidRPr="00A72FDF">
        <w:rPr>
          <w:rFonts w:asciiTheme="minorHAnsi" w:hAnsiTheme="minorHAnsi"/>
          <w:sz w:val="24"/>
          <w:szCs w:val="24"/>
          <w:vertAlign w:val="superscript"/>
        </w:rPr>
        <w:t>th</w:t>
      </w:r>
      <w:r w:rsidR="00A72FDF">
        <w:rPr>
          <w:rFonts w:asciiTheme="minorHAnsi" w:hAnsiTheme="minorHAnsi"/>
          <w:sz w:val="24"/>
          <w:szCs w:val="24"/>
        </w:rPr>
        <w:t>.</w:t>
      </w:r>
      <w:r w:rsidR="007660E4">
        <w:rPr>
          <w:rFonts w:asciiTheme="minorHAnsi" w:hAnsiTheme="minorHAnsi"/>
          <w:sz w:val="24"/>
          <w:szCs w:val="24"/>
        </w:rPr>
        <w:t xml:space="preserve"> Pacific white-sided dolphins and </w:t>
      </w:r>
      <w:proofErr w:type="spellStart"/>
      <w:r w:rsidR="007660E4">
        <w:rPr>
          <w:rFonts w:asciiTheme="minorHAnsi" w:hAnsiTheme="minorHAnsi"/>
          <w:sz w:val="24"/>
          <w:szCs w:val="24"/>
        </w:rPr>
        <w:t>Risso’s</w:t>
      </w:r>
      <w:proofErr w:type="spellEnd"/>
      <w:r w:rsidR="007660E4">
        <w:rPr>
          <w:rFonts w:asciiTheme="minorHAnsi" w:hAnsiTheme="minorHAnsi"/>
          <w:sz w:val="24"/>
          <w:szCs w:val="24"/>
        </w:rPr>
        <w:t xml:space="preserve"> d</w:t>
      </w:r>
      <w:r w:rsidR="00F8602D" w:rsidRPr="007660E4">
        <w:rPr>
          <w:rFonts w:asciiTheme="minorHAnsi" w:hAnsiTheme="minorHAnsi"/>
          <w:sz w:val="24"/>
          <w:szCs w:val="24"/>
        </w:rPr>
        <w:t>olphins</w:t>
      </w:r>
      <w:r w:rsidR="00890059" w:rsidRPr="007660E4">
        <w:rPr>
          <w:rFonts w:asciiTheme="minorHAnsi" w:hAnsiTheme="minorHAnsi"/>
          <w:sz w:val="24"/>
          <w:szCs w:val="24"/>
        </w:rPr>
        <w:t xml:space="preserve"> continued </w:t>
      </w:r>
      <w:r w:rsidR="007660E4">
        <w:rPr>
          <w:rFonts w:asciiTheme="minorHAnsi" w:hAnsiTheme="minorHAnsi"/>
          <w:sz w:val="24"/>
          <w:szCs w:val="24"/>
        </w:rPr>
        <w:t xml:space="preserve">to be seen </w:t>
      </w:r>
      <w:r w:rsidR="00890059" w:rsidRPr="007660E4">
        <w:rPr>
          <w:rFonts w:asciiTheme="minorHAnsi" w:hAnsiTheme="minorHAnsi"/>
          <w:sz w:val="24"/>
          <w:szCs w:val="24"/>
        </w:rPr>
        <w:t>periodically throughout</w:t>
      </w:r>
      <w:r w:rsidR="00F8602D" w:rsidRPr="007660E4">
        <w:rPr>
          <w:rFonts w:asciiTheme="minorHAnsi" w:hAnsiTheme="minorHAnsi"/>
          <w:sz w:val="24"/>
          <w:szCs w:val="24"/>
        </w:rPr>
        <w:t xml:space="preserve"> th</w:t>
      </w:r>
      <w:r w:rsidR="007660E4">
        <w:rPr>
          <w:rFonts w:asciiTheme="minorHAnsi" w:hAnsiTheme="minorHAnsi"/>
          <w:sz w:val="24"/>
          <w:szCs w:val="24"/>
        </w:rPr>
        <w:t>e month, with a high count of 50 and 22</w:t>
      </w:r>
      <w:r w:rsidR="00F8602D" w:rsidRPr="007660E4">
        <w:rPr>
          <w:rFonts w:asciiTheme="minorHAnsi" w:hAnsiTheme="minorHAnsi"/>
          <w:sz w:val="24"/>
          <w:szCs w:val="24"/>
        </w:rPr>
        <w:t xml:space="preserve"> individual</w:t>
      </w:r>
      <w:r w:rsidR="007660E4">
        <w:rPr>
          <w:rFonts w:asciiTheme="minorHAnsi" w:hAnsiTheme="minorHAnsi"/>
          <w:sz w:val="24"/>
          <w:szCs w:val="24"/>
        </w:rPr>
        <w:t>s, respectively</w:t>
      </w:r>
      <w:r w:rsidR="00F8602D" w:rsidRPr="007660E4">
        <w:rPr>
          <w:rFonts w:asciiTheme="minorHAnsi" w:hAnsiTheme="minorHAnsi"/>
          <w:sz w:val="24"/>
          <w:szCs w:val="24"/>
        </w:rPr>
        <w:t>.</w:t>
      </w:r>
    </w:p>
    <w:p w14:paraId="73C01D89" w14:textId="2A30B6BA" w:rsidR="0029697B" w:rsidRPr="00433631" w:rsidRDefault="00A72FDF" w:rsidP="006948B5">
      <w:pPr>
        <w:jc w:val="center"/>
        <w:rPr>
          <w:rFonts w:asciiTheme="minorHAnsi" w:hAnsiTheme="minorHAnsi"/>
          <w:sz w:val="24"/>
          <w:szCs w:val="24"/>
          <w:highlight w:val="yellow"/>
        </w:rPr>
      </w:pPr>
      <w:r>
        <w:rPr>
          <w:noProof/>
        </w:rPr>
        <w:drawing>
          <wp:inline distT="0" distB="0" distL="0" distR="0" wp14:anchorId="29DED876" wp14:editId="4D1223D1">
            <wp:extent cx="5943600" cy="280162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037B39C" w14:textId="166455F8" w:rsidR="0098791D" w:rsidRPr="007660E4" w:rsidRDefault="00185D6B" w:rsidP="00DD55A4">
      <w:pPr>
        <w:rPr>
          <w:rFonts w:asciiTheme="minorHAnsi" w:hAnsiTheme="minorHAnsi"/>
          <w:szCs w:val="24"/>
        </w:rPr>
      </w:pPr>
      <w:r w:rsidRPr="007660E4">
        <w:rPr>
          <w:rFonts w:asciiTheme="minorHAnsi" w:hAnsiTheme="minorHAnsi"/>
          <w:b/>
          <w:szCs w:val="24"/>
        </w:rPr>
        <w:t xml:space="preserve">Figure </w:t>
      </w:r>
      <w:r w:rsidR="00F8602D" w:rsidRPr="007660E4">
        <w:rPr>
          <w:rFonts w:asciiTheme="minorHAnsi" w:hAnsiTheme="minorHAnsi"/>
          <w:b/>
          <w:szCs w:val="24"/>
        </w:rPr>
        <w:t>3</w:t>
      </w:r>
      <w:r w:rsidR="007660E4" w:rsidRPr="007660E4">
        <w:rPr>
          <w:rFonts w:asciiTheme="minorHAnsi" w:hAnsiTheme="minorHAnsi"/>
          <w:b/>
          <w:szCs w:val="24"/>
        </w:rPr>
        <w:t>2</w:t>
      </w:r>
      <w:r w:rsidR="0098791D" w:rsidRPr="007660E4">
        <w:rPr>
          <w:rFonts w:asciiTheme="minorHAnsi" w:hAnsiTheme="minorHAnsi"/>
          <w:b/>
          <w:szCs w:val="24"/>
        </w:rPr>
        <w:t>.</w:t>
      </w:r>
      <w:r w:rsidR="0098791D" w:rsidRPr="007660E4">
        <w:rPr>
          <w:rFonts w:asciiTheme="minorHAnsi" w:hAnsiTheme="minorHAnsi"/>
          <w:szCs w:val="24"/>
        </w:rPr>
        <w:t xml:space="preserve"> </w:t>
      </w:r>
      <w:r w:rsidR="00A72FDF">
        <w:rPr>
          <w:rFonts w:asciiTheme="minorHAnsi" w:hAnsiTheme="minorHAnsi"/>
          <w:szCs w:val="24"/>
        </w:rPr>
        <w:t>Daily high counts of c</w:t>
      </w:r>
      <w:r w:rsidR="00C10B31" w:rsidRPr="007660E4">
        <w:rPr>
          <w:rFonts w:asciiTheme="minorHAnsi" w:hAnsiTheme="minorHAnsi"/>
          <w:szCs w:val="24"/>
        </w:rPr>
        <w:t>etaceans</w:t>
      </w:r>
      <w:r w:rsidR="003855E6" w:rsidRPr="007660E4">
        <w:rPr>
          <w:rFonts w:asciiTheme="minorHAnsi" w:hAnsiTheme="minorHAnsi"/>
          <w:szCs w:val="24"/>
        </w:rPr>
        <w:t xml:space="preserve"> from SEFI</w:t>
      </w:r>
      <w:r w:rsidR="006948B5" w:rsidRPr="007660E4">
        <w:rPr>
          <w:rFonts w:asciiTheme="minorHAnsi" w:hAnsiTheme="minorHAnsi"/>
          <w:szCs w:val="24"/>
        </w:rPr>
        <w:t xml:space="preserve"> for </w:t>
      </w:r>
      <w:r w:rsidR="00A72FDF">
        <w:rPr>
          <w:rFonts w:asciiTheme="minorHAnsi" w:hAnsiTheme="minorHAnsi"/>
          <w:szCs w:val="24"/>
        </w:rPr>
        <w:t>July</w:t>
      </w:r>
      <w:r w:rsidR="006948B5" w:rsidRPr="007660E4">
        <w:rPr>
          <w:rFonts w:asciiTheme="minorHAnsi" w:hAnsiTheme="minorHAnsi"/>
          <w:szCs w:val="24"/>
        </w:rPr>
        <w:t xml:space="preserve"> 2020</w:t>
      </w:r>
      <w:r w:rsidR="00C10B31" w:rsidRPr="007660E4">
        <w:rPr>
          <w:rFonts w:asciiTheme="minorHAnsi" w:hAnsiTheme="minorHAnsi"/>
          <w:szCs w:val="24"/>
        </w:rPr>
        <w:t xml:space="preserve">. </w:t>
      </w:r>
      <w:r w:rsidR="00F555DC" w:rsidRPr="007660E4">
        <w:rPr>
          <w:rFonts w:asciiTheme="minorHAnsi" w:hAnsiTheme="minorHAnsi"/>
          <w:szCs w:val="24"/>
        </w:rPr>
        <w:t xml:space="preserve">GRWH = gray whale, </w:t>
      </w:r>
      <w:r w:rsidR="00A72FDF">
        <w:rPr>
          <w:rFonts w:asciiTheme="minorHAnsi" w:hAnsiTheme="minorHAnsi"/>
          <w:szCs w:val="24"/>
        </w:rPr>
        <w:t xml:space="preserve">HUWH = humpback whale, BLWH = blue whale, MIWH = minke whale, FIWH = fin whale, PWSD = Pacific white-sided dolphin, RIDO = </w:t>
      </w:r>
      <w:proofErr w:type="spellStart"/>
      <w:r w:rsidR="00A72FDF">
        <w:rPr>
          <w:rFonts w:asciiTheme="minorHAnsi" w:hAnsiTheme="minorHAnsi"/>
          <w:szCs w:val="24"/>
        </w:rPr>
        <w:t>Risso’s</w:t>
      </w:r>
      <w:proofErr w:type="spellEnd"/>
      <w:r w:rsidR="00A72FDF">
        <w:rPr>
          <w:rFonts w:asciiTheme="minorHAnsi" w:hAnsiTheme="minorHAnsi"/>
          <w:szCs w:val="24"/>
        </w:rPr>
        <w:t xml:space="preserve"> dolphin.</w:t>
      </w:r>
    </w:p>
    <w:p w14:paraId="624C869D" w14:textId="77777777" w:rsidR="00FA1FBB" w:rsidRPr="00A77F55" w:rsidRDefault="00FA1FBB" w:rsidP="00DD55A4">
      <w:pPr>
        <w:rPr>
          <w:rFonts w:asciiTheme="minorHAnsi" w:hAnsiTheme="minorHAnsi"/>
          <w:b/>
          <w:color w:val="005A9E"/>
          <w:sz w:val="28"/>
          <w:szCs w:val="32"/>
          <w:highlight w:val="yellow"/>
        </w:rPr>
      </w:pPr>
    </w:p>
    <w:p w14:paraId="71B19AE5" w14:textId="16F7475D" w:rsidR="00810BE6" w:rsidRPr="00380D1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380D13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5F9694C0" w14:textId="3DEB0FB6" w:rsidR="005033DA" w:rsidRPr="00380D13" w:rsidRDefault="00380D13" w:rsidP="00DD55A4">
      <w:pPr>
        <w:rPr>
          <w:rFonts w:asciiTheme="minorHAnsi" w:hAnsiTheme="minorHAnsi"/>
          <w:sz w:val="24"/>
          <w:szCs w:val="24"/>
        </w:rPr>
      </w:pPr>
      <w:r w:rsidRPr="00380D13">
        <w:rPr>
          <w:rFonts w:asciiTheme="minorHAnsi" w:hAnsiTheme="minorHAnsi"/>
          <w:sz w:val="24"/>
          <w:szCs w:val="24"/>
        </w:rPr>
        <w:t>On the 19</w:t>
      </w:r>
      <w:r w:rsidRPr="00380D13">
        <w:rPr>
          <w:rFonts w:asciiTheme="minorHAnsi" w:hAnsiTheme="minorHAnsi"/>
          <w:sz w:val="24"/>
          <w:szCs w:val="24"/>
          <w:vertAlign w:val="superscript"/>
        </w:rPr>
        <w:t>th</w:t>
      </w:r>
      <w:r w:rsidR="00E45E34">
        <w:rPr>
          <w:rFonts w:asciiTheme="minorHAnsi" w:hAnsiTheme="minorHAnsi"/>
          <w:sz w:val="24"/>
          <w:szCs w:val="24"/>
        </w:rPr>
        <w:t xml:space="preserve"> </w:t>
      </w:r>
      <w:r w:rsidRPr="00380D13">
        <w:rPr>
          <w:rFonts w:asciiTheme="minorHAnsi" w:hAnsiTheme="minorHAnsi"/>
          <w:sz w:val="24"/>
          <w:szCs w:val="24"/>
        </w:rPr>
        <w:t>an immature Zalophus was observed with a large, fresh shark bite on its right side.</w:t>
      </w:r>
    </w:p>
    <w:p w14:paraId="23D62521" w14:textId="77777777" w:rsidR="00493309" w:rsidRPr="00433631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380D1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380D13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74E88C44" w14:textId="29285696" w:rsidR="00CE0366" w:rsidRPr="00380D13" w:rsidRDefault="00155B6A" w:rsidP="00DD55A4">
      <w:pPr>
        <w:rPr>
          <w:rFonts w:asciiTheme="minorHAnsi" w:hAnsiTheme="minorHAnsi"/>
          <w:sz w:val="24"/>
          <w:szCs w:val="24"/>
        </w:rPr>
      </w:pPr>
      <w:r w:rsidRPr="00380D13">
        <w:rPr>
          <w:rFonts w:asciiTheme="minorHAnsi" w:hAnsiTheme="minorHAnsi"/>
          <w:sz w:val="24"/>
          <w:szCs w:val="24"/>
        </w:rPr>
        <w:t>No salamander surveys were conducted this month.</w:t>
      </w:r>
    </w:p>
    <w:p w14:paraId="6B354016" w14:textId="77777777" w:rsidR="00CE0366" w:rsidRPr="00433631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380D1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380D13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64C28682" w:rsidR="00BA2C3C" w:rsidRPr="00380D13" w:rsidRDefault="00F637D7" w:rsidP="00DD55A4">
      <w:pPr>
        <w:rPr>
          <w:rFonts w:asciiTheme="minorHAnsi" w:hAnsiTheme="minorHAnsi"/>
          <w:sz w:val="24"/>
          <w:szCs w:val="24"/>
        </w:rPr>
      </w:pPr>
      <w:r w:rsidRPr="00380D13">
        <w:rPr>
          <w:rFonts w:asciiTheme="minorHAnsi" w:hAnsiTheme="minorHAnsi"/>
          <w:sz w:val="24"/>
          <w:szCs w:val="24"/>
        </w:rPr>
        <w:t>No burrowing owls were observed</w:t>
      </w:r>
      <w:r w:rsidR="00B36C9C" w:rsidRPr="00380D13">
        <w:rPr>
          <w:rFonts w:asciiTheme="minorHAnsi" w:hAnsiTheme="minorHAnsi"/>
          <w:sz w:val="24"/>
          <w:szCs w:val="24"/>
        </w:rPr>
        <w:t xml:space="preserve"> this month</w:t>
      </w:r>
      <w:r w:rsidR="00681450" w:rsidRPr="00380D13">
        <w:rPr>
          <w:rFonts w:asciiTheme="minorHAnsi" w:hAnsiTheme="minorHAnsi"/>
          <w:sz w:val="24"/>
          <w:szCs w:val="24"/>
        </w:rPr>
        <w:t>.</w:t>
      </w:r>
    </w:p>
    <w:p w14:paraId="1177A31D" w14:textId="77777777" w:rsidR="005603F7" w:rsidRPr="00433631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380D1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380D13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02DC6C1A" w:rsidR="00A15308" w:rsidRPr="00380D13" w:rsidRDefault="00380D13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quarterly</w:t>
      </w:r>
      <w:r w:rsidRPr="00380D13">
        <w:rPr>
          <w:rFonts w:asciiTheme="minorHAnsi" w:hAnsiTheme="minorHAnsi"/>
          <w:sz w:val="24"/>
          <w:szCs w:val="24"/>
        </w:rPr>
        <w:t xml:space="preserve"> cricket survey was conducted this month</w:t>
      </w:r>
      <w:r>
        <w:rPr>
          <w:rFonts w:asciiTheme="minorHAnsi" w:hAnsiTheme="minorHAnsi"/>
          <w:sz w:val="24"/>
          <w:szCs w:val="24"/>
        </w:rPr>
        <w:t xml:space="preserve"> at Rabbit Cave and the Corm, Gap, and North Landing pocket caves. It began</w:t>
      </w:r>
      <w:r w:rsidRPr="00380D13">
        <w:rPr>
          <w:rFonts w:asciiTheme="minorHAnsi" w:hAnsiTheme="minorHAnsi"/>
          <w:sz w:val="24"/>
          <w:szCs w:val="24"/>
        </w:rPr>
        <w:t xml:space="preserve"> on the 22</w:t>
      </w:r>
      <w:r w:rsidRPr="00380D13">
        <w:rPr>
          <w:rFonts w:asciiTheme="minorHAnsi" w:hAnsiTheme="minorHAnsi"/>
          <w:sz w:val="24"/>
          <w:szCs w:val="24"/>
          <w:vertAlign w:val="superscript"/>
        </w:rPr>
        <w:t>nd</w:t>
      </w:r>
      <w:r w:rsidRPr="00380D1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and ended</w:t>
      </w:r>
      <w:r w:rsidRPr="00380D13">
        <w:rPr>
          <w:rFonts w:asciiTheme="minorHAnsi" w:hAnsiTheme="minorHAnsi"/>
          <w:sz w:val="24"/>
          <w:szCs w:val="24"/>
        </w:rPr>
        <w:t xml:space="preserve"> on the 26</w:t>
      </w:r>
      <w:r w:rsidRPr="00380D1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.  </w:t>
      </w:r>
      <w:r w:rsidR="004A163B">
        <w:rPr>
          <w:rFonts w:asciiTheme="minorHAnsi" w:hAnsiTheme="minorHAnsi"/>
          <w:sz w:val="24"/>
          <w:szCs w:val="24"/>
        </w:rPr>
        <w:t>Rabbit Cave had an average of 207 individuals counted on the inside, and 2 on the outside; Corm Blind Cave had an average of 18 individuals on the inside, and 2 on the outside; Gap Cave had an average of 39 individuals on the inside, and 17 on the outside; and the North Landing Cave had an average of 44 individuals on the inside, and 3 on the outside.</w:t>
      </w:r>
    </w:p>
    <w:p w14:paraId="686C6679" w14:textId="77777777" w:rsidR="00415256" w:rsidRPr="004A163B" w:rsidRDefault="00415256" w:rsidP="008017D4">
      <w:pPr>
        <w:rPr>
          <w:rFonts w:asciiTheme="minorHAnsi" w:hAnsiTheme="minorHAnsi"/>
          <w:sz w:val="24"/>
          <w:szCs w:val="24"/>
        </w:rPr>
      </w:pPr>
    </w:p>
    <w:p w14:paraId="2FD3405C" w14:textId="290DEA4B" w:rsidR="00415256" w:rsidRPr="004A163B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4A163B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19C045A3" w:rsidR="00415256" w:rsidRPr="004A163B" w:rsidRDefault="00B36C9C" w:rsidP="008017D4">
      <w:pPr>
        <w:rPr>
          <w:rFonts w:asciiTheme="minorHAnsi" w:hAnsiTheme="minorHAnsi"/>
          <w:sz w:val="24"/>
          <w:szCs w:val="24"/>
        </w:rPr>
      </w:pPr>
      <w:r w:rsidRPr="004A163B">
        <w:rPr>
          <w:rFonts w:asciiTheme="minorHAnsi" w:hAnsiTheme="minorHAnsi"/>
          <w:sz w:val="24"/>
          <w:szCs w:val="24"/>
        </w:rPr>
        <w:t>No bats</w:t>
      </w:r>
      <w:r w:rsidR="006D117D" w:rsidRPr="004A163B">
        <w:rPr>
          <w:rFonts w:asciiTheme="minorHAnsi" w:hAnsiTheme="minorHAnsi"/>
          <w:sz w:val="24"/>
          <w:szCs w:val="24"/>
        </w:rPr>
        <w:t xml:space="preserve"> were observed</w:t>
      </w:r>
      <w:r w:rsidRPr="004A163B">
        <w:rPr>
          <w:rFonts w:asciiTheme="minorHAnsi" w:hAnsiTheme="minorHAnsi"/>
          <w:sz w:val="24"/>
          <w:szCs w:val="24"/>
        </w:rPr>
        <w:t xml:space="preserve"> this month</w:t>
      </w:r>
      <w:r w:rsidR="006D117D" w:rsidRPr="004A163B">
        <w:rPr>
          <w:rFonts w:asciiTheme="minorHAnsi" w:hAnsiTheme="minorHAnsi"/>
          <w:sz w:val="24"/>
          <w:szCs w:val="24"/>
        </w:rPr>
        <w:t>.</w:t>
      </w:r>
    </w:p>
    <w:p w14:paraId="559FC010" w14:textId="77777777" w:rsidR="007006AC" w:rsidRPr="00433631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4A163B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4A163B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2586C954" w:rsidR="00930084" w:rsidRPr="004A163B" w:rsidRDefault="004A163B" w:rsidP="00155B6A">
      <w:pPr>
        <w:rPr>
          <w:rFonts w:asciiTheme="minorHAnsi" w:hAnsiTheme="minorHAnsi"/>
          <w:sz w:val="24"/>
          <w:szCs w:val="24"/>
        </w:rPr>
      </w:pPr>
      <w:r w:rsidRPr="004A163B">
        <w:rPr>
          <w:rFonts w:asciiTheme="minorHAnsi" w:hAnsiTheme="minorHAnsi"/>
          <w:sz w:val="24"/>
          <w:szCs w:val="24"/>
        </w:rPr>
        <w:t>The first mouse was observed inside the PRBO house on the 15</w:t>
      </w:r>
      <w:r w:rsidRPr="004A163B">
        <w:rPr>
          <w:rFonts w:asciiTheme="minorHAnsi" w:hAnsiTheme="minorHAnsi"/>
          <w:sz w:val="24"/>
          <w:szCs w:val="24"/>
          <w:vertAlign w:val="superscript"/>
        </w:rPr>
        <w:t>th</w:t>
      </w:r>
      <w:r w:rsidRPr="004A163B">
        <w:rPr>
          <w:rFonts w:asciiTheme="minorHAnsi" w:hAnsiTheme="minorHAnsi"/>
          <w:sz w:val="24"/>
          <w:szCs w:val="24"/>
        </w:rPr>
        <w:t>.</w:t>
      </w:r>
    </w:p>
    <w:p w14:paraId="6B458314" w14:textId="77777777" w:rsidR="00B36C9C" w:rsidRPr="00433631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7D9DA77" w:rsidR="00810BE6" w:rsidRPr="004A163B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4A163B">
        <w:rPr>
          <w:rFonts w:asciiTheme="minorHAnsi" w:hAnsiTheme="minorHAnsi"/>
          <w:b/>
          <w:color w:val="005A9E"/>
          <w:sz w:val="32"/>
          <w:szCs w:val="32"/>
        </w:rPr>
        <w:t>Inverts and Intertidal</w:t>
      </w:r>
    </w:p>
    <w:p w14:paraId="7934A446" w14:textId="03D2FDC7" w:rsidR="002D1606" w:rsidRPr="004A163B" w:rsidRDefault="004A163B" w:rsidP="00DD55A4">
      <w:pPr>
        <w:rPr>
          <w:rFonts w:asciiTheme="minorHAnsi" w:hAnsiTheme="minorHAnsi"/>
          <w:sz w:val="24"/>
          <w:szCs w:val="24"/>
        </w:rPr>
      </w:pPr>
      <w:r w:rsidRPr="004A163B">
        <w:rPr>
          <w:rFonts w:asciiTheme="minorHAnsi" w:hAnsiTheme="minorHAnsi"/>
          <w:sz w:val="24"/>
          <w:szCs w:val="24"/>
        </w:rPr>
        <w:t xml:space="preserve">The first dragonflies of the year were observed this month, including several variegated </w:t>
      </w:r>
      <w:proofErr w:type="spellStart"/>
      <w:r w:rsidRPr="004A163B">
        <w:rPr>
          <w:rFonts w:asciiTheme="minorHAnsi" w:hAnsiTheme="minorHAnsi"/>
          <w:sz w:val="24"/>
          <w:szCs w:val="24"/>
        </w:rPr>
        <w:t>meadowhawks</w:t>
      </w:r>
      <w:proofErr w:type="spellEnd"/>
      <w:r w:rsidRPr="004A163B">
        <w:rPr>
          <w:rFonts w:asciiTheme="minorHAnsi" w:hAnsiTheme="minorHAnsi"/>
          <w:sz w:val="24"/>
          <w:szCs w:val="24"/>
        </w:rPr>
        <w:t xml:space="preserve"> and black saddlebags in the last two weeks. A single unidentified grasshopper was observed during H-west saturation banding on the 25</w:t>
      </w:r>
      <w:r w:rsidRPr="004A163B">
        <w:rPr>
          <w:rFonts w:asciiTheme="minorHAnsi" w:hAnsiTheme="minorHAnsi"/>
          <w:sz w:val="24"/>
          <w:szCs w:val="24"/>
          <w:vertAlign w:val="superscript"/>
        </w:rPr>
        <w:t>th</w:t>
      </w:r>
      <w:r w:rsidRPr="004A163B">
        <w:rPr>
          <w:rFonts w:asciiTheme="minorHAnsi" w:hAnsiTheme="minorHAnsi"/>
          <w:sz w:val="24"/>
          <w:szCs w:val="24"/>
        </w:rPr>
        <w:t>.</w:t>
      </w:r>
    </w:p>
    <w:p w14:paraId="5DE6E61B" w14:textId="77777777" w:rsidR="00024322" w:rsidRPr="00433631" w:rsidRDefault="00024322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4105DA75" w14:textId="69C3E215" w:rsidR="00024322" w:rsidRPr="00225F69" w:rsidRDefault="00024322" w:rsidP="00024322">
      <w:pPr>
        <w:rPr>
          <w:rFonts w:asciiTheme="minorHAnsi" w:hAnsiTheme="minorHAnsi"/>
          <w:b/>
          <w:color w:val="005A9E"/>
          <w:sz w:val="32"/>
          <w:szCs w:val="32"/>
        </w:rPr>
      </w:pPr>
      <w:r w:rsidRPr="00225F69">
        <w:rPr>
          <w:rFonts w:asciiTheme="minorHAnsi" w:hAnsiTheme="minorHAnsi"/>
          <w:b/>
          <w:color w:val="005A9E"/>
          <w:sz w:val="32"/>
          <w:szCs w:val="32"/>
        </w:rPr>
        <w:t>Oceanic Events</w:t>
      </w:r>
    </w:p>
    <w:p w14:paraId="4B41050D" w14:textId="38A2EB08" w:rsidR="006B134E" w:rsidRPr="00225F69" w:rsidRDefault="00225F69" w:rsidP="00DD55A4">
      <w:pPr>
        <w:rPr>
          <w:rFonts w:asciiTheme="minorHAnsi" w:hAnsiTheme="minorHAnsi"/>
          <w:sz w:val="24"/>
          <w:szCs w:val="24"/>
        </w:rPr>
      </w:pPr>
      <w:r w:rsidRPr="00225F69">
        <w:rPr>
          <w:rFonts w:asciiTheme="minorHAnsi" w:hAnsiTheme="minorHAnsi"/>
          <w:sz w:val="24"/>
          <w:szCs w:val="24"/>
        </w:rPr>
        <w:t>An incursion</w:t>
      </w:r>
      <w:r>
        <w:rPr>
          <w:rFonts w:asciiTheme="minorHAnsi" w:hAnsiTheme="minorHAnsi"/>
          <w:sz w:val="24"/>
          <w:szCs w:val="24"/>
        </w:rPr>
        <w:t xml:space="preserve"> of</w:t>
      </w:r>
      <w:r w:rsidRPr="00225F69">
        <w:rPr>
          <w:rFonts w:asciiTheme="minorHAnsi" w:hAnsiTheme="minorHAnsi"/>
          <w:sz w:val="24"/>
          <w:szCs w:val="24"/>
        </w:rPr>
        <w:t xml:space="preserve"> unidentified jellyfish or </w:t>
      </w:r>
      <w:proofErr w:type="spellStart"/>
      <w:r w:rsidRPr="00225F69">
        <w:rPr>
          <w:rFonts w:asciiTheme="minorHAnsi" w:hAnsiTheme="minorHAnsi"/>
          <w:sz w:val="24"/>
          <w:szCs w:val="24"/>
        </w:rPr>
        <w:t>salps</w:t>
      </w:r>
      <w:proofErr w:type="spellEnd"/>
      <w:r w:rsidRPr="00225F69">
        <w:rPr>
          <w:rFonts w:asciiTheme="minorHAnsi" w:hAnsiTheme="minorHAnsi"/>
          <w:sz w:val="24"/>
          <w:szCs w:val="24"/>
        </w:rPr>
        <w:t xml:space="preserve"> was noticed just northwest of the island on the 18</w:t>
      </w:r>
      <w:r w:rsidRPr="00225F69">
        <w:rPr>
          <w:rFonts w:asciiTheme="minorHAnsi" w:hAnsiTheme="minorHAnsi"/>
          <w:sz w:val="24"/>
          <w:szCs w:val="24"/>
          <w:vertAlign w:val="superscript"/>
        </w:rPr>
        <w:t>th</w:t>
      </w:r>
      <w:r w:rsidRPr="00225F69">
        <w:rPr>
          <w:rFonts w:asciiTheme="minorHAnsi" w:hAnsiTheme="minorHAnsi"/>
          <w:sz w:val="24"/>
          <w:szCs w:val="24"/>
        </w:rPr>
        <w:t>.</w:t>
      </w:r>
    </w:p>
    <w:p w14:paraId="14BE443D" w14:textId="77777777" w:rsidR="00FA1FBB" w:rsidRPr="00433631" w:rsidRDefault="00FA1FB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D0D0153" w14:textId="77777777" w:rsidR="00810BE6" w:rsidRPr="00225F69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225F69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6ABCF6FA" w14:textId="173669ED" w:rsidR="00F64BE7" w:rsidRPr="00225F69" w:rsidRDefault="00225F69" w:rsidP="00DD55A4">
      <w:pPr>
        <w:rPr>
          <w:rFonts w:asciiTheme="minorHAnsi" w:hAnsiTheme="minorHAnsi"/>
          <w:sz w:val="24"/>
          <w:szCs w:val="24"/>
        </w:rPr>
      </w:pPr>
      <w:r w:rsidRPr="00225F69">
        <w:rPr>
          <w:rFonts w:asciiTheme="minorHAnsi" w:hAnsiTheme="minorHAnsi"/>
          <w:sz w:val="24"/>
          <w:szCs w:val="24"/>
        </w:rPr>
        <w:t>Nothing to report.</w:t>
      </w:r>
    </w:p>
    <w:p w14:paraId="0AB736C1" w14:textId="77777777" w:rsidR="00155B6A" w:rsidRPr="00433631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D82681" w:rsidRDefault="00810BE6" w:rsidP="00DD55A4">
      <w:pPr>
        <w:rPr>
          <w:rFonts w:asciiTheme="minorHAnsi" w:hAnsiTheme="minorHAnsi"/>
          <w:sz w:val="24"/>
          <w:szCs w:val="24"/>
        </w:rPr>
      </w:pPr>
      <w:r w:rsidRPr="00D82681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1A849A80" w:rsidR="009F6C59" w:rsidRPr="00D82681" w:rsidRDefault="002E3485" w:rsidP="009F6C59">
      <w:pPr>
        <w:rPr>
          <w:rFonts w:asciiTheme="minorHAnsi" w:hAnsiTheme="minorHAnsi"/>
          <w:sz w:val="24"/>
          <w:szCs w:val="24"/>
        </w:rPr>
      </w:pPr>
      <w:r w:rsidRPr="00D82681">
        <w:rPr>
          <w:rFonts w:asciiTheme="minorHAnsi" w:hAnsiTheme="minorHAnsi"/>
          <w:sz w:val="24"/>
          <w:szCs w:val="24"/>
        </w:rPr>
        <w:t>Several recreational fishing boats were documented in violation of the State Marine Reserve and Special Closure restrictions this month</w:t>
      </w:r>
      <w:r w:rsidR="009F6C59" w:rsidRPr="00D82681">
        <w:rPr>
          <w:rFonts w:asciiTheme="minorHAnsi" w:hAnsiTheme="minorHAnsi"/>
          <w:sz w:val="24"/>
          <w:szCs w:val="24"/>
        </w:rPr>
        <w:t xml:space="preserve">. Specific violators </w:t>
      </w:r>
      <w:r w:rsidR="00A77F55" w:rsidRPr="00D82681">
        <w:rPr>
          <w:rFonts w:asciiTheme="minorHAnsi" w:hAnsiTheme="minorHAnsi"/>
          <w:sz w:val="24"/>
          <w:szCs w:val="24"/>
        </w:rPr>
        <w:t>are listed below</w:t>
      </w:r>
      <w:r w:rsidR="007275A8" w:rsidRPr="00D82681">
        <w:rPr>
          <w:rFonts w:asciiTheme="minorHAnsi" w:hAnsiTheme="minorHAnsi"/>
          <w:sz w:val="24"/>
          <w:szCs w:val="24"/>
        </w:rPr>
        <w:t>.</w:t>
      </w:r>
      <w:r w:rsidR="003816DC" w:rsidRPr="00D82681">
        <w:rPr>
          <w:rFonts w:asciiTheme="minorHAnsi" w:hAnsiTheme="minorHAnsi"/>
          <w:sz w:val="24"/>
          <w:szCs w:val="24"/>
        </w:rPr>
        <w:t xml:space="preserve"> Several attempts were made to contact the skipper</w:t>
      </w:r>
      <w:r w:rsidR="009F6C59" w:rsidRPr="00D82681">
        <w:rPr>
          <w:rFonts w:asciiTheme="minorHAnsi" w:hAnsiTheme="minorHAnsi"/>
          <w:sz w:val="24"/>
          <w:szCs w:val="24"/>
        </w:rPr>
        <w:t>s</w:t>
      </w:r>
      <w:r w:rsidR="003816DC" w:rsidRPr="00D82681">
        <w:rPr>
          <w:rFonts w:asciiTheme="minorHAnsi" w:hAnsiTheme="minorHAnsi"/>
          <w:sz w:val="24"/>
          <w:szCs w:val="24"/>
        </w:rPr>
        <w:t>, to no avail.</w:t>
      </w:r>
      <w:r w:rsidR="00D82681" w:rsidRPr="00D82681">
        <w:rPr>
          <w:rFonts w:asciiTheme="minorHAnsi" w:hAnsiTheme="minorHAnsi"/>
          <w:sz w:val="24"/>
          <w:szCs w:val="24"/>
        </w:rPr>
        <w:t xml:space="preserve"> All violators who disturbed wildlife were reported.</w:t>
      </w:r>
    </w:p>
    <w:p w14:paraId="3E9A582A" w14:textId="2D35ED3C" w:rsidR="00D82681" w:rsidRDefault="00A77F55" w:rsidP="00D82681">
      <w:pPr>
        <w:pStyle w:val="ListParagraph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r w:rsidRPr="00D82681">
        <w:rPr>
          <w:rFonts w:asciiTheme="minorHAnsi" w:hAnsiTheme="minorHAnsi"/>
          <w:sz w:val="24"/>
          <w:szCs w:val="24"/>
        </w:rPr>
        <w:t>On July 3</w:t>
      </w:r>
      <w:r w:rsidRPr="00D82681">
        <w:rPr>
          <w:rFonts w:asciiTheme="minorHAnsi" w:hAnsiTheme="minorHAnsi"/>
          <w:sz w:val="24"/>
          <w:szCs w:val="24"/>
          <w:vertAlign w:val="superscript"/>
        </w:rPr>
        <w:t>rd</w:t>
      </w:r>
      <w:r w:rsidRPr="00D82681">
        <w:rPr>
          <w:rFonts w:asciiTheme="minorHAnsi" w:hAnsiTheme="minorHAnsi"/>
          <w:sz w:val="24"/>
          <w:szCs w:val="24"/>
        </w:rPr>
        <w:t xml:space="preserve"> sailboat C30 closely approached </w:t>
      </w:r>
      <w:r w:rsidR="00D82681" w:rsidRPr="00D82681">
        <w:rPr>
          <w:rFonts w:asciiTheme="minorHAnsi" w:hAnsiTheme="minorHAnsi"/>
          <w:sz w:val="24"/>
          <w:szCs w:val="24"/>
        </w:rPr>
        <w:t>the east side of the island, flushing approximately 200 murres from</w:t>
      </w:r>
      <w:r w:rsidR="00D82681">
        <w:rPr>
          <w:rFonts w:asciiTheme="minorHAnsi" w:hAnsiTheme="minorHAnsi"/>
          <w:sz w:val="24"/>
          <w:szCs w:val="24"/>
        </w:rPr>
        <w:t xml:space="preserve"> Upper </w:t>
      </w:r>
      <w:proofErr w:type="spellStart"/>
      <w:r w:rsidR="00D82681">
        <w:rPr>
          <w:rFonts w:asciiTheme="minorHAnsi" w:hAnsiTheme="minorHAnsi"/>
          <w:sz w:val="24"/>
          <w:szCs w:val="24"/>
        </w:rPr>
        <w:t>Shubrick</w:t>
      </w:r>
      <w:proofErr w:type="spellEnd"/>
      <w:r w:rsidR="00D82681">
        <w:rPr>
          <w:rFonts w:asciiTheme="minorHAnsi" w:hAnsiTheme="minorHAnsi"/>
          <w:sz w:val="24"/>
          <w:szCs w:val="24"/>
        </w:rPr>
        <w:t xml:space="preserve"> Point.</w:t>
      </w:r>
    </w:p>
    <w:p w14:paraId="15891E79" w14:textId="08DAE0FB" w:rsidR="00D82681" w:rsidRDefault="00D82681" w:rsidP="00D82681">
      <w:pPr>
        <w:pStyle w:val="ListParagraph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 July 26</w:t>
      </w:r>
      <w:r w:rsidRPr="00D82681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 small white plane with tail number N37FG was observed flying low near the island, possibly over West End at 15:00. They made three complete passes around the island before departing. No obvious disturbances to wildlife were noticed.</w:t>
      </w:r>
    </w:p>
    <w:p w14:paraId="49AC78DA" w14:textId="367484A7" w:rsidR="00D82681" w:rsidRDefault="00D82681" w:rsidP="00D82681">
      <w:pPr>
        <w:pStyle w:val="ListParagraph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 July 26</w:t>
      </w:r>
      <w:r w:rsidRPr="00D82681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 recreational powerboat CF3340NG passed between Saddle Rock and Mussel Flat. They made a circumnavigation, stopping occasionally to fish.</w:t>
      </w:r>
    </w:p>
    <w:p w14:paraId="577ECC68" w14:textId="55B5ACE7" w:rsidR="00D82681" w:rsidRPr="00D82681" w:rsidRDefault="00D82681" w:rsidP="00D82681">
      <w:pPr>
        <w:pStyle w:val="ListParagraph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 July 30</w:t>
      </w:r>
      <w:r w:rsidRPr="00D82681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 a small sailboat CF1435JA passed between Saddle Rock and Mussel Flat. No disturbance to wildlife was noticed.</w:t>
      </w:r>
    </w:p>
    <w:p w14:paraId="360A90C8" w14:textId="77777777" w:rsidR="009F6C59" w:rsidRPr="00433631" w:rsidRDefault="009F6C59" w:rsidP="009F6C59">
      <w:pPr>
        <w:rPr>
          <w:rFonts w:asciiTheme="minorHAnsi" w:hAnsiTheme="minorHAnsi"/>
          <w:sz w:val="24"/>
          <w:szCs w:val="24"/>
          <w:highlight w:val="yellow"/>
        </w:rPr>
      </w:pPr>
    </w:p>
    <w:p w14:paraId="37C26B4C" w14:textId="5F2A23A8" w:rsidR="00810BE6" w:rsidRPr="00E82104" w:rsidRDefault="00810BE6" w:rsidP="009F6C59">
      <w:pPr>
        <w:rPr>
          <w:rFonts w:asciiTheme="minorHAnsi" w:hAnsiTheme="minorHAnsi"/>
          <w:sz w:val="24"/>
          <w:szCs w:val="24"/>
        </w:rPr>
      </w:pPr>
      <w:r w:rsidRPr="00E82104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E82104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64A8ADF" w14:textId="5E35055F" w:rsidR="00FA1FBB" w:rsidRDefault="006942D4" w:rsidP="00DD55A4">
      <w:pPr>
        <w:rPr>
          <w:rFonts w:asciiTheme="minorHAnsi" w:hAnsiTheme="minorHAnsi"/>
          <w:sz w:val="24"/>
          <w:szCs w:val="24"/>
        </w:rPr>
      </w:pPr>
      <w:r w:rsidRPr="00E82104">
        <w:rPr>
          <w:rFonts w:asciiTheme="minorHAnsi" w:hAnsiTheme="minorHAnsi"/>
          <w:sz w:val="24"/>
          <w:szCs w:val="24"/>
        </w:rPr>
        <w:t>Island biologist</w:t>
      </w:r>
      <w:r w:rsidR="007073DB" w:rsidRPr="00E82104">
        <w:rPr>
          <w:rFonts w:asciiTheme="minorHAnsi" w:hAnsiTheme="minorHAnsi"/>
          <w:sz w:val="24"/>
          <w:szCs w:val="24"/>
        </w:rPr>
        <w:t>s</w:t>
      </w:r>
      <w:r w:rsidRPr="00E82104">
        <w:rPr>
          <w:rFonts w:asciiTheme="minorHAnsi" w:hAnsiTheme="minorHAnsi"/>
          <w:sz w:val="24"/>
          <w:szCs w:val="24"/>
        </w:rPr>
        <w:t xml:space="preserve"> </w:t>
      </w:r>
      <w:r w:rsidR="00FA7290" w:rsidRPr="00E82104">
        <w:rPr>
          <w:rFonts w:asciiTheme="minorHAnsi" w:hAnsiTheme="minorHAnsi"/>
          <w:sz w:val="24"/>
          <w:szCs w:val="24"/>
        </w:rPr>
        <w:t>Johns</w:t>
      </w:r>
      <w:r w:rsidR="00D82681" w:rsidRPr="00E82104">
        <w:rPr>
          <w:rFonts w:asciiTheme="minorHAnsi" w:hAnsiTheme="minorHAnsi"/>
          <w:sz w:val="24"/>
          <w:szCs w:val="24"/>
        </w:rPr>
        <w:t xml:space="preserve">, Spears, and </w:t>
      </w:r>
      <w:proofErr w:type="spellStart"/>
      <w:r w:rsidR="00D82681" w:rsidRPr="00E82104">
        <w:rPr>
          <w:rFonts w:asciiTheme="minorHAnsi" w:hAnsiTheme="minorHAnsi"/>
          <w:sz w:val="24"/>
          <w:szCs w:val="24"/>
        </w:rPr>
        <w:t>Warzybok</w:t>
      </w:r>
      <w:proofErr w:type="spellEnd"/>
      <w:r w:rsidR="00D82681" w:rsidRPr="00E82104">
        <w:rPr>
          <w:rFonts w:asciiTheme="minorHAnsi" w:hAnsiTheme="minorHAnsi"/>
          <w:sz w:val="24"/>
          <w:szCs w:val="24"/>
        </w:rPr>
        <w:t xml:space="preserve"> </w:t>
      </w:r>
      <w:r w:rsidR="00860026" w:rsidRPr="00E82104">
        <w:rPr>
          <w:rFonts w:asciiTheme="minorHAnsi" w:hAnsiTheme="minorHAnsi"/>
          <w:sz w:val="24"/>
          <w:szCs w:val="24"/>
        </w:rPr>
        <w:t xml:space="preserve">conducted routine </w:t>
      </w:r>
      <w:r w:rsidR="00B373D2" w:rsidRPr="00E82104">
        <w:rPr>
          <w:rFonts w:asciiTheme="minorHAnsi" w:hAnsiTheme="minorHAnsi"/>
          <w:sz w:val="24"/>
          <w:szCs w:val="24"/>
        </w:rPr>
        <w:t xml:space="preserve">weekly </w:t>
      </w:r>
      <w:r w:rsidR="00860026" w:rsidRPr="00E82104">
        <w:rPr>
          <w:rFonts w:asciiTheme="minorHAnsi" w:hAnsiTheme="minorHAnsi"/>
          <w:sz w:val="24"/>
          <w:szCs w:val="24"/>
        </w:rPr>
        <w:t xml:space="preserve">maintenance checks on the PV system and generators. </w:t>
      </w:r>
      <w:r w:rsidR="001F3D0A" w:rsidRPr="00E82104">
        <w:rPr>
          <w:rFonts w:asciiTheme="minorHAnsi" w:hAnsiTheme="minorHAnsi"/>
          <w:sz w:val="24"/>
          <w:szCs w:val="24"/>
        </w:rPr>
        <w:t xml:space="preserve">Monthly changes of water filters and crane greasing were conducted as usual. </w:t>
      </w:r>
      <w:r w:rsidR="003816DC" w:rsidRPr="00E82104">
        <w:rPr>
          <w:rFonts w:asciiTheme="minorHAnsi" w:hAnsiTheme="minorHAnsi"/>
          <w:sz w:val="24"/>
          <w:szCs w:val="24"/>
        </w:rPr>
        <w:t>Additional fixes performed by the Island Biologist</w:t>
      </w:r>
      <w:r w:rsidR="00D82681" w:rsidRPr="00E82104">
        <w:rPr>
          <w:rFonts w:asciiTheme="minorHAnsi" w:hAnsiTheme="minorHAnsi"/>
          <w:sz w:val="24"/>
          <w:szCs w:val="24"/>
        </w:rPr>
        <w:t>s</w:t>
      </w:r>
      <w:r w:rsidR="003816DC" w:rsidRPr="00E82104">
        <w:rPr>
          <w:rFonts w:asciiTheme="minorHAnsi" w:hAnsiTheme="minorHAnsi"/>
          <w:sz w:val="24"/>
          <w:szCs w:val="24"/>
        </w:rPr>
        <w:t xml:space="preserve"> include</w:t>
      </w:r>
      <w:r w:rsidR="00B64C2D">
        <w:rPr>
          <w:rFonts w:asciiTheme="minorHAnsi" w:hAnsiTheme="minorHAnsi"/>
          <w:sz w:val="24"/>
          <w:szCs w:val="24"/>
        </w:rPr>
        <w:t xml:space="preserve"> </w:t>
      </w:r>
      <w:r w:rsidR="00E82104">
        <w:rPr>
          <w:rFonts w:asciiTheme="minorHAnsi" w:hAnsiTheme="minorHAnsi"/>
          <w:sz w:val="24"/>
          <w:szCs w:val="24"/>
        </w:rPr>
        <w:t xml:space="preserve">replacing the load cell battery </w:t>
      </w:r>
      <w:r w:rsidR="00B64C2D">
        <w:rPr>
          <w:rFonts w:asciiTheme="minorHAnsi" w:hAnsiTheme="minorHAnsi"/>
          <w:sz w:val="24"/>
          <w:szCs w:val="24"/>
        </w:rPr>
        <w:t>and antenna on the EL crane</w:t>
      </w:r>
      <w:r w:rsidR="00E82104" w:rsidRPr="00E82104">
        <w:rPr>
          <w:rFonts w:asciiTheme="minorHAnsi" w:hAnsiTheme="minorHAnsi"/>
          <w:sz w:val="24"/>
          <w:szCs w:val="24"/>
        </w:rPr>
        <w:t xml:space="preserve"> and</w:t>
      </w:r>
      <w:r w:rsidR="00D82681" w:rsidRPr="00E82104">
        <w:rPr>
          <w:rFonts w:asciiTheme="minorHAnsi" w:hAnsiTheme="minorHAnsi"/>
          <w:sz w:val="24"/>
          <w:szCs w:val="24"/>
        </w:rPr>
        <w:t xml:space="preserve"> </w:t>
      </w:r>
      <w:r w:rsidR="00E82104" w:rsidRPr="00E82104">
        <w:rPr>
          <w:rFonts w:asciiTheme="minorHAnsi" w:hAnsiTheme="minorHAnsi"/>
          <w:sz w:val="24"/>
          <w:szCs w:val="24"/>
        </w:rPr>
        <w:t>unclogging the drain in the PRBO bathroom shower</w:t>
      </w:r>
      <w:r w:rsidR="00FA1FBB" w:rsidRPr="00E82104">
        <w:rPr>
          <w:rFonts w:asciiTheme="minorHAnsi" w:hAnsiTheme="minorHAnsi"/>
          <w:sz w:val="24"/>
          <w:szCs w:val="24"/>
        </w:rPr>
        <w:t>.</w:t>
      </w:r>
      <w:r w:rsidR="00D82681" w:rsidRPr="00E82104">
        <w:rPr>
          <w:rFonts w:asciiTheme="minorHAnsi" w:hAnsiTheme="minorHAnsi"/>
          <w:sz w:val="24"/>
          <w:szCs w:val="24"/>
        </w:rPr>
        <w:t xml:space="preserve"> </w:t>
      </w:r>
      <w:r w:rsidR="00B64C2D">
        <w:rPr>
          <w:rFonts w:asciiTheme="minorHAnsi" w:hAnsiTheme="minorHAnsi"/>
          <w:sz w:val="24"/>
          <w:szCs w:val="24"/>
        </w:rPr>
        <w:t xml:space="preserve">The UPS, located in the </w:t>
      </w:r>
      <w:r w:rsidR="0029209D">
        <w:rPr>
          <w:rFonts w:asciiTheme="minorHAnsi" w:hAnsiTheme="minorHAnsi"/>
          <w:sz w:val="24"/>
          <w:szCs w:val="24"/>
        </w:rPr>
        <w:t>tele</w:t>
      </w:r>
      <w:r w:rsidR="00B64C2D">
        <w:rPr>
          <w:rFonts w:asciiTheme="minorHAnsi" w:hAnsiTheme="minorHAnsi"/>
          <w:sz w:val="24"/>
          <w:szCs w:val="24"/>
        </w:rPr>
        <w:t>communications locker at the lighthouse, experienced a hardware failure on the 23</w:t>
      </w:r>
      <w:r w:rsidR="00B64C2D" w:rsidRPr="00B64C2D">
        <w:rPr>
          <w:rFonts w:asciiTheme="minorHAnsi" w:hAnsiTheme="minorHAnsi"/>
          <w:sz w:val="24"/>
          <w:szCs w:val="24"/>
          <w:vertAlign w:val="superscript"/>
        </w:rPr>
        <w:t>rd</w:t>
      </w:r>
      <w:r w:rsidR="00B64C2D">
        <w:rPr>
          <w:rFonts w:asciiTheme="minorHAnsi" w:hAnsiTheme="minorHAnsi"/>
          <w:sz w:val="24"/>
          <w:szCs w:val="24"/>
        </w:rPr>
        <w:t xml:space="preserve">, causing all communication for the island </w:t>
      </w:r>
      <w:r w:rsidR="0029209D">
        <w:rPr>
          <w:rFonts w:asciiTheme="minorHAnsi" w:hAnsiTheme="minorHAnsi"/>
          <w:sz w:val="24"/>
          <w:szCs w:val="24"/>
        </w:rPr>
        <w:t xml:space="preserve">except for the satellite phone </w:t>
      </w:r>
      <w:r w:rsidR="00B64C2D">
        <w:rPr>
          <w:rFonts w:asciiTheme="minorHAnsi" w:hAnsiTheme="minorHAnsi"/>
          <w:sz w:val="24"/>
          <w:szCs w:val="24"/>
        </w:rPr>
        <w:t xml:space="preserve">to go down for the day. All communication devices now bypass the UPS and are plugged directly into the wall. </w:t>
      </w:r>
      <w:r w:rsidR="0029209D">
        <w:rPr>
          <w:rFonts w:asciiTheme="minorHAnsi" w:hAnsiTheme="minorHAnsi"/>
          <w:sz w:val="24"/>
          <w:szCs w:val="24"/>
        </w:rPr>
        <w:t xml:space="preserve">Many thanks to Tim </w:t>
      </w:r>
      <w:proofErr w:type="spellStart"/>
      <w:r w:rsidR="0029209D">
        <w:rPr>
          <w:rFonts w:asciiTheme="minorHAnsi" w:hAnsiTheme="minorHAnsi"/>
          <w:sz w:val="24"/>
          <w:szCs w:val="24"/>
        </w:rPr>
        <w:t>Pozar</w:t>
      </w:r>
      <w:proofErr w:type="spellEnd"/>
      <w:r w:rsidR="0029209D">
        <w:rPr>
          <w:rFonts w:asciiTheme="minorHAnsi" w:hAnsiTheme="minorHAnsi"/>
          <w:sz w:val="24"/>
          <w:szCs w:val="24"/>
        </w:rPr>
        <w:t xml:space="preserve"> for helping us diagnose and troubleshoot this issue. </w:t>
      </w:r>
      <w:r w:rsidR="00D82681" w:rsidRPr="00E82104">
        <w:rPr>
          <w:rFonts w:asciiTheme="minorHAnsi" w:hAnsiTheme="minorHAnsi"/>
          <w:sz w:val="24"/>
          <w:szCs w:val="24"/>
        </w:rPr>
        <w:t>The solar panels were cleaned on the 28</w:t>
      </w:r>
      <w:r w:rsidR="00D82681" w:rsidRPr="00E82104">
        <w:rPr>
          <w:rFonts w:asciiTheme="minorHAnsi" w:hAnsiTheme="minorHAnsi"/>
          <w:sz w:val="24"/>
          <w:szCs w:val="24"/>
          <w:vertAlign w:val="superscript"/>
        </w:rPr>
        <w:t>th</w:t>
      </w:r>
      <w:r w:rsidR="00D82681" w:rsidRPr="00E82104">
        <w:rPr>
          <w:rFonts w:asciiTheme="minorHAnsi" w:hAnsiTheme="minorHAnsi"/>
          <w:sz w:val="24"/>
          <w:szCs w:val="24"/>
        </w:rPr>
        <w:t>.</w:t>
      </w:r>
      <w:r w:rsidR="00E82104" w:rsidRPr="00E82104">
        <w:rPr>
          <w:rFonts w:asciiTheme="minorHAnsi" w:hAnsiTheme="minorHAnsi"/>
          <w:sz w:val="24"/>
          <w:szCs w:val="24"/>
        </w:rPr>
        <w:t xml:space="preserve"> Several crane training sessions were conducted this month</w:t>
      </w:r>
      <w:r w:rsidR="003D5DE1">
        <w:rPr>
          <w:rFonts w:asciiTheme="minorHAnsi" w:hAnsiTheme="minorHAnsi"/>
          <w:sz w:val="24"/>
          <w:szCs w:val="24"/>
        </w:rPr>
        <w:t>, aside from scheduled landings</w:t>
      </w:r>
      <w:r w:rsidR="00E82104" w:rsidRPr="00E82104">
        <w:rPr>
          <w:rFonts w:asciiTheme="minorHAnsi" w:hAnsiTheme="minorHAnsi"/>
          <w:sz w:val="24"/>
          <w:szCs w:val="24"/>
        </w:rPr>
        <w:t>, including two at North Landing on the 5</w:t>
      </w:r>
      <w:r w:rsidR="00E82104" w:rsidRPr="00E82104">
        <w:rPr>
          <w:rFonts w:asciiTheme="minorHAnsi" w:hAnsiTheme="minorHAnsi"/>
          <w:sz w:val="24"/>
          <w:szCs w:val="24"/>
          <w:vertAlign w:val="superscript"/>
        </w:rPr>
        <w:t>th</w:t>
      </w:r>
      <w:r w:rsidR="00E82104" w:rsidRPr="00E82104">
        <w:rPr>
          <w:rFonts w:asciiTheme="minorHAnsi" w:hAnsiTheme="minorHAnsi"/>
          <w:sz w:val="24"/>
          <w:szCs w:val="24"/>
        </w:rPr>
        <w:t xml:space="preserve"> and the 23</w:t>
      </w:r>
      <w:r w:rsidR="00E82104" w:rsidRPr="00E82104">
        <w:rPr>
          <w:rFonts w:asciiTheme="minorHAnsi" w:hAnsiTheme="minorHAnsi"/>
          <w:sz w:val="24"/>
          <w:szCs w:val="24"/>
          <w:vertAlign w:val="superscript"/>
        </w:rPr>
        <w:t>rd</w:t>
      </w:r>
      <w:r w:rsidR="00E82104" w:rsidRPr="00E82104">
        <w:rPr>
          <w:rFonts w:asciiTheme="minorHAnsi" w:hAnsiTheme="minorHAnsi"/>
          <w:sz w:val="24"/>
          <w:szCs w:val="24"/>
        </w:rPr>
        <w:t>, and two at East Landing on the 13</w:t>
      </w:r>
      <w:r w:rsidR="00E82104" w:rsidRPr="00E82104">
        <w:rPr>
          <w:rFonts w:asciiTheme="minorHAnsi" w:hAnsiTheme="minorHAnsi"/>
          <w:sz w:val="24"/>
          <w:szCs w:val="24"/>
          <w:vertAlign w:val="superscript"/>
        </w:rPr>
        <w:t>th</w:t>
      </w:r>
      <w:r w:rsidR="00E82104" w:rsidRPr="00E82104">
        <w:rPr>
          <w:rFonts w:asciiTheme="minorHAnsi" w:hAnsiTheme="minorHAnsi"/>
          <w:sz w:val="24"/>
          <w:szCs w:val="24"/>
        </w:rPr>
        <w:t xml:space="preserve"> and the 29</w:t>
      </w:r>
      <w:r w:rsidR="00E82104" w:rsidRPr="00E82104">
        <w:rPr>
          <w:rFonts w:asciiTheme="minorHAnsi" w:hAnsiTheme="minorHAnsi"/>
          <w:sz w:val="24"/>
          <w:szCs w:val="24"/>
          <w:vertAlign w:val="superscript"/>
        </w:rPr>
        <w:t>th</w:t>
      </w:r>
      <w:r w:rsidR="00E82104" w:rsidRPr="00E82104">
        <w:rPr>
          <w:rFonts w:asciiTheme="minorHAnsi" w:hAnsiTheme="minorHAnsi"/>
          <w:sz w:val="24"/>
          <w:szCs w:val="24"/>
        </w:rPr>
        <w:t>.</w:t>
      </w:r>
    </w:p>
    <w:p w14:paraId="24AABBD7" w14:textId="77777777" w:rsidR="00E82104" w:rsidRPr="00E82104" w:rsidRDefault="00E82104" w:rsidP="00DD55A4">
      <w:pPr>
        <w:rPr>
          <w:rFonts w:asciiTheme="minorHAnsi" w:hAnsiTheme="minorHAnsi"/>
          <w:sz w:val="24"/>
          <w:szCs w:val="24"/>
        </w:rPr>
      </w:pPr>
    </w:p>
    <w:p w14:paraId="294EDCD9" w14:textId="77777777" w:rsidR="00810BE6" w:rsidRPr="009D0B5E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9D0B5E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519F1572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</w:t>
      </w:r>
      <w:proofErr w:type="spellStart"/>
      <w:r w:rsidRPr="009D0B5E">
        <w:rPr>
          <w:rFonts w:asciiTheme="minorHAnsi" w:hAnsiTheme="minorHAnsi"/>
          <w:sz w:val="24"/>
          <w:szCs w:val="24"/>
        </w:rPr>
        <w:t>Peevey</w:t>
      </w:r>
      <w:proofErr w:type="spellEnd"/>
      <w:r w:rsidRPr="009D0B5E">
        <w:rPr>
          <w:rFonts w:asciiTheme="minorHAnsi" w:hAnsiTheme="minorHAnsi"/>
          <w:sz w:val="24"/>
          <w:szCs w:val="24"/>
        </w:rPr>
        <w:t xml:space="preserve"> and Buffy generators have been decommissioned and the island is in need of a new PV backup generator.</w:t>
      </w:r>
    </w:p>
    <w:p w14:paraId="5F06883C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Settling Tank also appears to have a leak in it when water is above 5.1 feet.</w:t>
      </w:r>
    </w:p>
    <w:p w14:paraId="54203648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6E4A9335" w:rsidR="00572EA9" w:rsidRPr="003D5DE1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bCs/>
          <w:color w:val="000000" w:themeColor="text1"/>
          <w:sz w:val="24"/>
          <w:szCs w:val="24"/>
        </w:rPr>
      </w:pPr>
      <w:r w:rsidRPr="003D5DE1">
        <w:rPr>
          <w:rFonts w:asciiTheme="minorHAnsi" w:hAnsiTheme="minorHAnsi"/>
          <w:bCs/>
          <w:color w:val="000000" w:themeColor="text1"/>
          <w:sz w:val="24"/>
          <w:szCs w:val="24"/>
        </w:rPr>
        <w:t>The HADS weather station is no longer transmitting data to the web. Attempts to reset the unit have failed, and will require expert guidance to fix.</w:t>
      </w:r>
      <w:r w:rsidR="003D5DE1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 The National Weather Service has been contacted.</w:t>
      </w:r>
    </w:p>
    <w:p w14:paraId="1F38B8A1" w14:textId="69CC5DEF" w:rsidR="007D776A" w:rsidRPr="009D0B5E" w:rsidRDefault="00572EA9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gutters and flashing on both houses </w:t>
      </w:r>
      <w:proofErr w:type="gramStart"/>
      <w:r w:rsidRPr="009D0B5E">
        <w:rPr>
          <w:rFonts w:asciiTheme="minorHAnsi" w:hAnsiTheme="minorHAnsi"/>
          <w:sz w:val="24"/>
          <w:szCs w:val="24"/>
        </w:rPr>
        <w:t>is</w:t>
      </w:r>
      <w:proofErr w:type="gramEnd"/>
      <w:r w:rsidRPr="009D0B5E">
        <w:rPr>
          <w:rFonts w:asciiTheme="minorHAnsi" w:hAnsiTheme="minorHAnsi"/>
          <w:sz w:val="24"/>
          <w:szCs w:val="24"/>
        </w:rPr>
        <w:t xml:space="preserve"> degrading and will need to be improved or replaced.</w:t>
      </w:r>
    </w:p>
    <w:p w14:paraId="3632B954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Aluminum railings at East Landing and lighthouse need repair.</w:t>
      </w:r>
    </w:p>
    <w:p w14:paraId="52FC953F" w14:textId="6D4C3276" w:rsidR="00572EA9" w:rsidRPr="009D0B5E" w:rsidRDefault="007D776A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PRBO shower faucet is beginning to fail, may need to be replace. </w:t>
      </w:r>
      <w:r w:rsidR="00572EA9" w:rsidRPr="009D0B5E">
        <w:rPr>
          <w:rFonts w:asciiTheme="minorHAnsi" w:hAnsiTheme="minorHAnsi"/>
          <w:sz w:val="24"/>
          <w:szCs w:val="24"/>
        </w:rPr>
        <w:t>The PRBO shower drain clogs freque</w:t>
      </w:r>
      <w:r w:rsidR="00402CCD" w:rsidRPr="009D0B5E">
        <w:rPr>
          <w:rFonts w:asciiTheme="minorHAnsi" w:hAnsiTheme="minorHAnsi"/>
          <w:sz w:val="24"/>
          <w:szCs w:val="24"/>
        </w:rPr>
        <w:t>ntly and may need new plumbing.</w:t>
      </w:r>
    </w:p>
    <w:p w14:paraId="7C8A1755" w14:textId="38392924" w:rsidR="00521677" w:rsidRPr="009D0B5E" w:rsidRDefault="00521677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New main telecommunications dis</w:t>
      </w:r>
      <w:r w:rsidR="00FA7290" w:rsidRPr="009D0B5E">
        <w:rPr>
          <w:rFonts w:asciiTheme="minorHAnsi" w:hAnsiTheme="minorHAnsi"/>
          <w:sz w:val="24"/>
          <w:szCs w:val="24"/>
        </w:rPr>
        <w:t>h</w:t>
      </w:r>
      <w:r w:rsidRPr="009D0B5E">
        <w:rPr>
          <w:rFonts w:asciiTheme="minorHAnsi" w:hAnsiTheme="minorHAnsi"/>
          <w:sz w:val="24"/>
          <w:szCs w:val="24"/>
        </w:rPr>
        <w:t xml:space="preserve"> needs to be mounted and aligned at the Lighthouse.</w:t>
      </w:r>
    </w:p>
    <w:p w14:paraId="6B9926E2" w14:textId="5A4594D9" w:rsidR="00521677" w:rsidRPr="009D0B5E" w:rsidRDefault="001C5F68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PRBO house </w:t>
      </w:r>
      <w:r w:rsidR="006948B5" w:rsidRPr="009D0B5E">
        <w:rPr>
          <w:rFonts w:asciiTheme="minorHAnsi" w:hAnsiTheme="minorHAnsi"/>
          <w:sz w:val="24"/>
          <w:szCs w:val="24"/>
        </w:rPr>
        <w:t xml:space="preserve">is </w:t>
      </w:r>
      <w:r w:rsidRPr="009D0B5E">
        <w:rPr>
          <w:rFonts w:asciiTheme="minorHAnsi" w:hAnsiTheme="minorHAnsi"/>
          <w:sz w:val="24"/>
          <w:szCs w:val="24"/>
        </w:rPr>
        <w:t xml:space="preserve">having issues making calls, may need to </w:t>
      </w:r>
      <w:r w:rsidR="006948B5" w:rsidRPr="009D0B5E">
        <w:rPr>
          <w:rFonts w:asciiTheme="minorHAnsi" w:hAnsiTheme="minorHAnsi"/>
          <w:sz w:val="24"/>
          <w:szCs w:val="24"/>
        </w:rPr>
        <w:t xml:space="preserve">replace </w:t>
      </w:r>
      <w:r w:rsidRPr="009D0B5E">
        <w:rPr>
          <w:rFonts w:asciiTheme="minorHAnsi" w:hAnsiTheme="minorHAnsi"/>
          <w:sz w:val="24"/>
          <w:szCs w:val="24"/>
        </w:rPr>
        <w:t>internet phone adaptor.</w:t>
      </w:r>
    </w:p>
    <w:p w14:paraId="3BFA71A2" w14:textId="24B9D350" w:rsidR="007D776A" w:rsidRPr="009D0B5E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11379730" w:rsidR="007D776A" w:rsidRPr="009D0B5E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There is now a small leak in the closet next to the downstairs bathroom in the PRBO house. It only leaks when it rains, which may mean there is a failure in the roof above.</w:t>
      </w:r>
    </w:p>
    <w:p w14:paraId="031F6BF1" w14:textId="7744E909" w:rsidR="007D776A" w:rsidRDefault="007D776A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Dumper Jet is in need of a new small back tire.</w:t>
      </w:r>
    </w:p>
    <w:p w14:paraId="2AFD9B57" w14:textId="78A7BF3C" w:rsidR="00E82104" w:rsidRPr="00E82104" w:rsidRDefault="00E82104" w:rsidP="00E8210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load cell battery</w:t>
      </w:r>
      <w:r>
        <w:rPr>
          <w:rFonts w:asciiTheme="minorHAnsi" w:hAnsiTheme="minorHAnsi"/>
          <w:sz w:val="24"/>
          <w:szCs w:val="24"/>
        </w:rPr>
        <w:t xml:space="preserve"> and antenna at the EL crane were</w:t>
      </w:r>
      <w:r w:rsidRPr="009D0B5E">
        <w:rPr>
          <w:rFonts w:asciiTheme="minorHAnsi" w:hAnsiTheme="minorHAnsi"/>
          <w:sz w:val="24"/>
          <w:szCs w:val="24"/>
        </w:rPr>
        <w:t xml:space="preserve"> replaced, but now </w:t>
      </w:r>
      <w:r>
        <w:rPr>
          <w:rFonts w:asciiTheme="minorHAnsi" w:hAnsiTheme="minorHAnsi"/>
          <w:sz w:val="24"/>
          <w:szCs w:val="24"/>
        </w:rPr>
        <w:t xml:space="preserve">the load cell </w:t>
      </w:r>
      <w:r w:rsidRPr="009D0B5E">
        <w:rPr>
          <w:rFonts w:asciiTheme="minorHAnsi" w:hAnsiTheme="minorHAnsi"/>
          <w:sz w:val="24"/>
          <w:szCs w:val="24"/>
        </w:rPr>
        <w:t xml:space="preserve">needs to be </w:t>
      </w:r>
      <w:r>
        <w:rPr>
          <w:rFonts w:asciiTheme="minorHAnsi" w:hAnsiTheme="minorHAnsi"/>
          <w:sz w:val="24"/>
          <w:szCs w:val="24"/>
        </w:rPr>
        <w:t>re</w:t>
      </w:r>
      <w:r w:rsidRPr="009D0B5E">
        <w:rPr>
          <w:rFonts w:asciiTheme="minorHAnsi" w:hAnsiTheme="minorHAnsi"/>
          <w:sz w:val="24"/>
          <w:szCs w:val="24"/>
        </w:rPr>
        <w:t>calibrated.</w:t>
      </w:r>
    </w:p>
    <w:p w14:paraId="11DC9770" w14:textId="623A5CC5" w:rsidR="00094250" w:rsidRPr="009D0B5E" w:rsidRDefault="00094250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GPS unit housed in the </w:t>
      </w:r>
      <w:proofErr w:type="spellStart"/>
      <w:r w:rsidRPr="009D0B5E">
        <w:rPr>
          <w:rFonts w:asciiTheme="minorHAnsi" w:hAnsiTheme="minorHAnsi"/>
          <w:sz w:val="24"/>
          <w:szCs w:val="24"/>
        </w:rPr>
        <w:t>SafeBoat</w:t>
      </w:r>
      <w:proofErr w:type="spellEnd"/>
      <w:r w:rsidRPr="009D0B5E">
        <w:rPr>
          <w:rFonts w:asciiTheme="minorHAnsi" w:hAnsiTheme="minorHAnsi"/>
          <w:sz w:val="24"/>
          <w:szCs w:val="24"/>
        </w:rPr>
        <w:t xml:space="preserve"> bow locker no longer works and needs to be replaced.</w:t>
      </w:r>
    </w:p>
    <w:p w14:paraId="1A6D70CD" w14:textId="59DE88DB" w:rsidR="009D0B5E" w:rsidRDefault="009D0B5E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HONDA portable gas generator has a mysterious leak behind the air fi</w:t>
      </w:r>
      <w:r w:rsidR="00E82104">
        <w:rPr>
          <w:rFonts w:asciiTheme="minorHAnsi" w:hAnsiTheme="minorHAnsi"/>
          <w:sz w:val="24"/>
          <w:szCs w:val="24"/>
        </w:rPr>
        <w:t>lter and is currently unusable.</w:t>
      </w:r>
    </w:p>
    <w:p w14:paraId="56605EFA" w14:textId="6F042664" w:rsidR="00E82104" w:rsidRPr="009D0B5E" w:rsidRDefault="00B64C2D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UPS located in the lighthouse communications locker does not work and needs to be replaced.</w:t>
      </w:r>
    </w:p>
    <w:p w14:paraId="4E6122F2" w14:textId="7744E909" w:rsidR="009F6C59" w:rsidRPr="00433631" w:rsidRDefault="009F6C59" w:rsidP="009F6C59">
      <w:pPr>
        <w:spacing w:before="60"/>
        <w:ind w:left="360"/>
        <w:rPr>
          <w:rFonts w:asciiTheme="minorHAnsi" w:hAnsiTheme="minorHAnsi"/>
          <w:sz w:val="24"/>
          <w:szCs w:val="24"/>
          <w:highlight w:val="yellow"/>
        </w:rPr>
      </w:pPr>
    </w:p>
    <w:p w14:paraId="7CC28047" w14:textId="20C8AAF2" w:rsidR="00810BE6" w:rsidRPr="0043363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433631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433631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433631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47F035BF" w:rsidR="00117459" w:rsidRPr="00433631" w:rsidRDefault="00117459" w:rsidP="003745AB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ab/>
        <w:t>Distilled water used:</w:t>
      </w:r>
      <w:r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0</w:t>
      </w:r>
      <w:r w:rsidRPr="00433631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20764B38" w:rsidR="003855E6" w:rsidRPr="00433631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433631">
        <w:rPr>
          <w:rFonts w:asciiTheme="minorHAnsi" w:hAnsiTheme="minorHAnsi"/>
          <w:sz w:val="24"/>
          <w:szCs w:val="24"/>
        </w:rPr>
        <w:tab/>
      </w:r>
      <w:r w:rsidR="006F28CE" w:rsidRPr="00433631">
        <w:rPr>
          <w:rFonts w:asciiTheme="minorHAnsi" w:hAnsiTheme="minorHAnsi"/>
          <w:sz w:val="24"/>
          <w:szCs w:val="24"/>
        </w:rPr>
        <w:t>70</w:t>
      </w:r>
      <w:r w:rsidR="006F2B1B" w:rsidRPr="00433631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433631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433631">
        <w:rPr>
          <w:rFonts w:asciiTheme="minorHAnsi" w:hAnsiTheme="minorHAnsi"/>
          <w:b/>
          <w:sz w:val="24"/>
          <w:szCs w:val="24"/>
        </w:rPr>
        <w:t>Generator run times</w:t>
      </w:r>
    </w:p>
    <w:p w14:paraId="7534DD19" w14:textId="77777777" w:rsidR="0002524D" w:rsidRPr="00433631" w:rsidRDefault="0002524D" w:rsidP="0002524D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Kohler 15ROZ (Buffy): </w:t>
      </w:r>
      <w:r w:rsidRPr="00433631">
        <w:rPr>
          <w:rFonts w:asciiTheme="minorHAnsi" w:hAnsiTheme="minorHAnsi"/>
          <w:sz w:val="24"/>
          <w:szCs w:val="24"/>
        </w:rPr>
        <w:tab/>
        <w:t xml:space="preserve">0 hours </w:t>
      </w:r>
      <w:r w:rsidRPr="00433631">
        <w:rPr>
          <w:rFonts w:asciiTheme="minorHAnsi" w:hAnsiTheme="minorHAnsi"/>
          <w:sz w:val="24"/>
          <w:szCs w:val="24"/>
        </w:rPr>
        <w:tab/>
      </w:r>
      <w:r w:rsidRPr="00433631">
        <w:rPr>
          <w:rFonts w:asciiTheme="minorHAnsi" w:hAnsiTheme="minorHAnsi"/>
          <w:sz w:val="24"/>
          <w:szCs w:val="24"/>
        </w:rPr>
        <w:tab/>
      </w:r>
      <w:r w:rsidRPr="00433631">
        <w:rPr>
          <w:rFonts w:asciiTheme="minorHAnsi" w:hAnsiTheme="minorHAnsi"/>
          <w:sz w:val="24"/>
          <w:szCs w:val="24"/>
        </w:rPr>
        <w:tab/>
        <w:t>(1830.5 on meter)</w:t>
      </w:r>
    </w:p>
    <w:p w14:paraId="0812F3FC" w14:textId="3E9C0CFD" w:rsidR="0002524D" w:rsidRPr="00433631" w:rsidRDefault="0002524D" w:rsidP="0002524D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433631">
        <w:rPr>
          <w:rFonts w:asciiTheme="minorHAnsi" w:hAnsiTheme="minorHAnsi"/>
          <w:sz w:val="24"/>
          <w:szCs w:val="24"/>
        </w:rPr>
        <w:t>Speedwagon</w:t>
      </w:r>
      <w:proofErr w:type="spellEnd"/>
      <w:r w:rsidRPr="00433631">
        <w:rPr>
          <w:rFonts w:asciiTheme="minorHAnsi" w:hAnsiTheme="minorHAnsi"/>
          <w:sz w:val="24"/>
          <w:szCs w:val="24"/>
        </w:rPr>
        <w:t xml:space="preserve">): </w:t>
      </w:r>
      <w:r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0</w:t>
      </w:r>
      <w:r w:rsidRPr="00433631">
        <w:rPr>
          <w:rFonts w:asciiTheme="minorHAnsi" w:hAnsiTheme="minorHAnsi"/>
          <w:sz w:val="24"/>
          <w:szCs w:val="24"/>
        </w:rPr>
        <w:t xml:space="preserve"> hours</w:t>
      </w:r>
      <w:r w:rsidRPr="00433631">
        <w:rPr>
          <w:rFonts w:asciiTheme="minorHAnsi" w:hAnsiTheme="minorHAnsi"/>
          <w:sz w:val="24"/>
          <w:szCs w:val="24"/>
        </w:rPr>
        <w:tab/>
      </w:r>
      <w:r w:rsidRPr="00433631">
        <w:rPr>
          <w:rFonts w:asciiTheme="minorHAnsi" w:hAnsiTheme="minorHAnsi"/>
          <w:sz w:val="24"/>
          <w:szCs w:val="24"/>
        </w:rPr>
        <w:tab/>
        <w:t>(</w:t>
      </w:r>
      <w:r w:rsidR="006F28CE" w:rsidRPr="00433631">
        <w:rPr>
          <w:rFonts w:asciiTheme="minorHAnsi" w:hAnsiTheme="minorHAnsi"/>
          <w:sz w:val="24"/>
          <w:szCs w:val="24"/>
        </w:rPr>
        <w:t>660.3</w:t>
      </w:r>
      <w:r w:rsidRPr="00433631">
        <w:rPr>
          <w:rFonts w:asciiTheme="minorHAnsi" w:hAnsiTheme="minorHAnsi"/>
          <w:sz w:val="24"/>
          <w:szCs w:val="24"/>
        </w:rPr>
        <w:t xml:space="preserve"> on meter)</w:t>
      </w:r>
    </w:p>
    <w:p w14:paraId="5A26AD3D" w14:textId="558C55CB" w:rsidR="0002524D" w:rsidRPr="00433631" w:rsidRDefault="0002524D" w:rsidP="0002524D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Kohler 40REOZK (Zeke): </w:t>
      </w:r>
      <w:r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10.3</w:t>
      </w:r>
      <w:r w:rsidRPr="00433631">
        <w:rPr>
          <w:rFonts w:asciiTheme="minorHAnsi" w:hAnsiTheme="minorHAnsi"/>
          <w:sz w:val="24"/>
          <w:szCs w:val="24"/>
        </w:rPr>
        <w:t xml:space="preserve"> hours</w:t>
      </w:r>
      <w:r w:rsidRPr="00433631">
        <w:rPr>
          <w:rFonts w:asciiTheme="minorHAnsi" w:hAnsiTheme="minorHAnsi"/>
          <w:sz w:val="24"/>
          <w:szCs w:val="24"/>
        </w:rPr>
        <w:tab/>
      </w:r>
      <w:r w:rsidRPr="00433631">
        <w:rPr>
          <w:rFonts w:asciiTheme="minorHAnsi" w:hAnsiTheme="minorHAnsi"/>
          <w:sz w:val="24"/>
          <w:szCs w:val="24"/>
        </w:rPr>
        <w:tab/>
        <w:t>(</w:t>
      </w:r>
      <w:r w:rsidR="006F28CE" w:rsidRPr="00433631">
        <w:rPr>
          <w:rFonts w:asciiTheme="minorHAnsi" w:hAnsiTheme="minorHAnsi"/>
          <w:sz w:val="24"/>
          <w:szCs w:val="24"/>
        </w:rPr>
        <w:t>477.6</w:t>
      </w:r>
      <w:r w:rsidRPr="00433631">
        <w:rPr>
          <w:rFonts w:asciiTheme="minorHAnsi" w:hAnsiTheme="minorHAnsi"/>
          <w:sz w:val="24"/>
          <w:szCs w:val="24"/>
        </w:rPr>
        <w:t xml:space="preserve"> on meter)</w:t>
      </w:r>
    </w:p>
    <w:p w14:paraId="18D0DAD3" w14:textId="77777777" w:rsidR="0002524D" w:rsidRPr="00433631" w:rsidRDefault="0002524D" w:rsidP="0002524D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Kohler 15ROY61 (</w:t>
      </w:r>
      <w:proofErr w:type="spellStart"/>
      <w:r w:rsidRPr="00433631">
        <w:rPr>
          <w:rFonts w:asciiTheme="minorHAnsi" w:hAnsiTheme="minorHAnsi"/>
          <w:sz w:val="24"/>
          <w:szCs w:val="24"/>
        </w:rPr>
        <w:t>Peevey</w:t>
      </w:r>
      <w:proofErr w:type="spellEnd"/>
      <w:r w:rsidRPr="00433631">
        <w:rPr>
          <w:rFonts w:asciiTheme="minorHAnsi" w:hAnsiTheme="minorHAnsi"/>
          <w:sz w:val="24"/>
          <w:szCs w:val="24"/>
        </w:rPr>
        <w:t xml:space="preserve">): </w:t>
      </w:r>
      <w:r w:rsidRPr="00433631">
        <w:rPr>
          <w:rFonts w:asciiTheme="minorHAnsi" w:hAnsiTheme="minorHAnsi"/>
          <w:sz w:val="24"/>
          <w:szCs w:val="24"/>
        </w:rPr>
        <w:tab/>
        <w:t>0 hours</w:t>
      </w:r>
      <w:r w:rsidRPr="00433631">
        <w:rPr>
          <w:rFonts w:asciiTheme="minorHAnsi" w:hAnsiTheme="minorHAnsi"/>
          <w:sz w:val="24"/>
          <w:szCs w:val="24"/>
        </w:rPr>
        <w:tab/>
      </w:r>
      <w:r w:rsidRPr="00433631">
        <w:rPr>
          <w:rFonts w:asciiTheme="minorHAnsi" w:hAnsiTheme="minorHAnsi"/>
          <w:sz w:val="24"/>
          <w:szCs w:val="24"/>
        </w:rPr>
        <w:tab/>
        <w:t>(3954.2 on meter)</w:t>
      </w:r>
    </w:p>
    <w:p w14:paraId="1F678614" w14:textId="77777777" w:rsidR="0002524D" w:rsidRPr="00433631" w:rsidRDefault="0002524D" w:rsidP="0002524D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433631">
        <w:rPr>
          <w:rFonts w:asciiTheme="minorHAnsi" w:hAnsiTheme="minorHAnsi"/>
          <w:sz w:val="24"/>
          <w:szCs w:val="24"/>
        </w:rPr>
        <w:t>Webasto</w:t>
      </w:r>
      <w:proofErr w:type="spellEnd"/>
      <w:r w:rsidRPr="00433631">
        <w:rPr>
          <w:rFonts w:asciiTheme="minorHAnsi" w:hAnsiTheme="minorHAnsi"/>
          <w:sz w:val="24"/>
          <w:szCs w:val="24"/>
        </w:rPr>
        <w:t>:</w:t>
      </w:r>
      <w:r w:rsidRPr="00433631">
        <w:rPr>
          <w:rFonts w:asciiTheme="minorHAnsi" w:hAnsiTheme="minorHAnsi"/>
          <w:sz w:val="24"/>
          <w:szCs w:val="24"/>
        </w:rPr>
        <w:tab/>
        <w:t>0 hours</w:t>
      </w:r>
    </w:p>
    <w:p w14:paraId="5DCD479C" w14:textId="274124C2" w:rsidR="005C0341" w:rsidRPr="00433631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433631">
        <w:rPr>
          <w:rFonts w:asciiTheme="minorHAnsi" w:hAnsiTheme="minorHAnsi"/>
          <w:b/>
          <w:sz w:val="24"/>
          <w:szCs w:val="24"/>
        </w:rPr>
        <w:t>Power use</w:t>
      </w:r>
    </w:p>
    <w:p w14:paraId="6CF997DD" w14:textId="14A4CA53" w:rsidR="00810BE6" w:rsidRPr="00433631" w:rsidRDefault="005C0341" w:rsidP="008B64CA">
      <w:pPr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Facilities p</w:t>
      </w:r>
      <w:r w:rsidR="004D3832" w:rsidRPr="00433631">
        <w:rPr>
          <w:rFonts w:asciiTheme="minorHAnsi" w:hAnsiTheme="minorHAnsi"/>
          <w:sz w:val="24"/>
          <w:szCs w:val="24"/>
        </w:rPr>
        <w:t>ower u</w:t>
      </w:r>
      <w:r w:rsidRPr="00433631">
        <w:rPr>
          <w:rFonts w:asciiTheme="minorHAnsi" w:hAnsiTheme="minorHAnsi"/>
          <w:sz w:val="24"/>
          <w:szCs w:val="24"/>
        </w:rPr>
        <w:t>se</w:t>
      </w:r>
      <w:r w:rsidR="00810BE6" w:rsidRPr="00433631">
        <w:rPr>
          <w:rFonts w:asciiTheme="minorHAnsi" w:hAnsiTheme="minorHAnsi"/>
          <w:sz w:val="24"/>
          <w:szCs w:val="24"/>
        </w:rPr>
        <w:t>:</w:t>
      </w:r>
      <w:r w:rsidRPr="00433631">
        <w:rPr>
          <w:rFonts w:asciiTheme="minorHAnsi" w:hAnsiTheme="minorHAnsi"/>
          <w:sz w:val="24"/>
          <w:szCs w:val="24"/>
        </w:rPr>
        <w:t xml:space="preserve"> </w:t>
      </w:r>
      <w:r w:rsidR="00810BE6" w:rsidRPr="00433631">
        <w:rPr>
          <w:rFonts w:asciiTheme="minorHAnsi" w:hAnsiTheme="minorHAnsi"/>
          <w:sz w:val="24"/>
          <w:szCs w:val="24"/>
        </w:rPr>
        <w:t xml:space="preserve"> Start </w:t>
      </w:r>
      <w:r w:rsidR="008A44A1" w:rsidRPr="00433631">
        <w:rPr>
          <w:rFonts w:asciiTheme="minorHAnsi" w:hAnsiTheme="minorHAnsi"/>
          <w:sz w:val="24"/>
          <w:szCs w:val="24"/>
        </w:rPr>
        <w:t xml:space="preserve">= </w:t>
      </w:r>
      <w:r w:rsidR="00433631" w:rsidRPr="00433631">
        <w:rPr>
          <w:rFonts w:asciiTheme="minorHAnsi" w:hAnsiTheme="minorHAnsi"/>
          <w:sz w:val="24"/>
          <w:szCs w:val="24"/>
        </w:rPr>
        <w:t>85,617</w:t>
      </w:r>
      <w:r w:rsidR="00D74CF1" w:rsidRPr="00433631">
        <w:rPr>
          <w:rFonts w:asciiTheme="minorHAnsi" w:hAnsiTheme="minorHAnsi"/>
          <w:sz w:val="24"/>
          <w:szCs w:val="24"/>
        </w:rPr>
        <w:t xml:space="preserve">; </w:t>
      </w:r>
      <w:r w:rsidR="007F3B6D" w:rsidRPr="00433631">
        <w:rPr>
          <w:rFonts w:asciiTheme="minorHAnsi" w:hAnsiTheme="minorHAnsi"/>
          <w:sz w:val="24"/>
          <w:szCs w:val="24"/>
        </w:rPr>
        <w:t>E</w:t>
      </w:r>
      <w:r w:rsidR="00810BE6" w:rsidRPr="00433631">
        <w:rPr>
          <w:rFonts w:asciiTheme="minorHAnsi" w:hAnsiTheme="minorHAnsi"/>
          <w:sz w:val="24"/>
          <w:szCs w:val="24"/>
        </w:rPr>
        <w:t>nd =</w:t>
      </w:r>
      <w:r w:rsidR="000541F9" w:rsidRPr="00433631">
        <w:rPr>
          <w:rFonts w:asciiTheme="minorHAnsi" w:hAnsiTheme="minorHAnsi"/>
          <w:sz w:val="24"/>
          <w:szCs w:val="24"/>
        </w:rPr>
        <w:t xml:space="preserve"> </w:t>
      </w:r>
      <w:r w:rsidR="00433631" w:rsidRPr="00433631">
        <w:rPr>
          <w:rFonts w:asciiTheme="minorHAnsi" w:hAnsiTheme="minorHAnsi"/>
          <w:sz w:val="24"/>
          <w:szCs w:val="24"/>
        </w:rPr>
        <w:t>86,237</w:t>
      </w:r>
      <w:r w:rsidR="00972F1E" w:rsidRPr="00433631">
        <w:rPr>
          <w:rFonts w:asciiTheme="minorHAnsi" w:hAnsiTheme="minorHAnsi"/>
          <w:sz w:val="24"/>
          <w:szCs w:val="24"/>
        </w:rPr>
        <w:t>;</w:t>
      </w:r>
      <w:r w:rsidR="00810BE6" w:rsidRPr="00433631">
        <w:rPr>
          <w:rFonts w:asciiTheme="minorHAnsi" w:hAnsiTheme="minorHAnsi"/>
          <w:sz w:val="24"/>
          <w:szCs w:val="24"/>
        </w:rPr>
        <w:t xml:space="preserve"> for total of </w:t>
      </w:r>
      <w:r w:rsidR="0002524D" w:rsidRPr="00433631">
        <w:rPr>
          <w:rFonts w:asciiTheme="minorHAnsi" w:hAnsiTheme="minorHAnsi"/>
          <w:sz w:val="24"/>
          <w:szCs w:val="24"/>
        </w:rPr>
        <w:t>6</w:t>
      </w:r>
      <w:r w:rsidR="00433631" w:rsidRPr="00433631">
        <w:rPr>
          <w:rFonts w:asciiTheme="minorHAnsi" w:hAnsiTheme="minorHAnsi"/>
          <w:sz w:val="24"/>
          <w:szCs w:val="24"/>
        </w:rPr>
        <w:t>20</w:t>
      </w:r>
      <w:r w:rsidR="008B64CA" w:rsidRPr="00433631">
        <w:rPr>
          <w:rFonts w:asciiTheme="minorHAnsi" w:hAnsiTheme="minorHAnsi"/>
          <w:sz w:val="24"/>
          <w:szCs w:val="24"/>
        </w:rPr>
        <w:t xml:space="preserve"> </w:t>
      </w:r>
      <w:r w:rsidR="004D3832" w:rsidRPr="00433631">
        <w:rPr>
          <w:rFonts w:asciiTheme="minorHAnsi" w:hAnsiTheme="minorHAnsi"/>
          <w:sz w:val="24"/>
          <w:szCs w:val="24"/>
        </w:rPr>
        <w:t>kWh</w:t>
      </w:r>
    </w:p>
    <w:p w14:paraId="38A2D1C8" w14:textId="77777777" w:rsidR="00326473" w:rsidRPr="00433631" w:rsidRDefault="00326473" w:rsidP="00DD55A4">
      <w:pPr>
        <w:rPr>
          <w:rFonts w:asciiTheme="minorHAnsi" w:hAnsiTheme="minorHAnsi"/>
          <w:b/>
          <w:bCs/>
          <w:sz w:val="24"/>
          <w:szCs w:val="24"/>
          <w:highlight w:val="yellow"/>
        </w:rPr>
      </w:pPr>
    </w:p>
    <w:p w14:paraId="3E43F54B" w14:textId="77777777" w:rsidR="00810BE6" w:rsidRPr="00433631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433631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43F757E9" w:rsidR="00935544" w:rsidRPr="00433631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Diesel</w:t>
      </w:r>
      <w:r w:rsidR="00935544" w:rsidRPr="00433631">
        <w:rPr>
          <w:rFonts w:asciiTheme="minorHAnsi" w:hAnsiTheme="minorHAnsi"/>
          <w:sz w:val="24"/>
          <w:szCs w:val="24"/>
        </w:rPr>
        <w:t xml:space="preserve"> </w:t>
      </w:r>
      <w:r w:rsidR="00BE0C5B" w:rsidRPr="00433631">
        <w:rPr>
          <w:rFonts w:asciiTheme="minorHAnsi" w:hAnsiTheme="minorHAnsi"/>
          <w:sz w:val="24"/>
          <w:szCs w:val="24"/>
        </w:rPr>
        <w:t>used</w:t>
      </w:r>
      <w:r w:rsidR="00D74CF1" w:rsidRPr="00433631">
        <w:rPr>
          <w:rFonts w:asciiTheme="minorHAnsi" w:hAnsiTheme="minorHAnsi"/>
          <w:sz w:val="24"/>
          <w:szCs w:val="24"/>
        </w:rPr>
        <w:t>:</w:t>
      </w:r>
      <w:r w:rsidR="00935544" w:rsidRPr="00433631">
        <w:rPr>
          <w:rFonts w:asciiTheme="minorHAnsi" w:hAnsiTheme="minorHAnsi"/>
          <w:sz w:val="24"/>
          <w:szCs w:val="24"/>
        </w:rPr>
        <w:t xml:space="preserve"> </w:t>
      </w:r>
      <w:r w:rsidR="005C0341"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9.0</w:t>
      </w:r>
      <w:r w:rsidR="008B429D" w:rsidRPr="00433631">
        <w:rPr>
          <w:rFonts w:asciiTheme="minorHAnsi" w:hAnsiTheme="minorHAnsi"/>
          <w:sz w:val="24"/>
          <w:szCs w:val="24"/>
        </w:rPr>
        <w:t xml:space="preserve"> </w:t>
      </w:r>
      <w:r w:rsidRPr="00433631">
        <w:rPr>
          <w:rFonts w:asciiTheme="minorHAnsi" w:hAnsiTheme="minorHAnsi"/>
          <w:sz w:val="24"/>
          <w:szCs w:val="24"/>
        </w:rPr>
        <w:t>gallons</w:t>
      </w:r>
    </w:p>
    <w:p w14:paraId="5E436F03" w14:textId="3A3159BE" w:rsidR="00810BE6" w:rsidRPr="00433631" w:rsidRDefault="008B429D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Diesel drums</w:t>
      </w:r>
      <w:r w:rsidR="00810BE6" w:rsidRPr="00433631">
        <w:rPr>
          <w:rFonts w:asciiTheme="minorHAnsi" w:hAnsiTheme="minorHAnsi"/>
          <w:sz w:val="24"/>
          <w:szCs w:val="24"/>
        </w:rPr>
        <w:t xml:space="preserve">: </w:t>
      </w:r>
      <w:r w:rsidR="00433631" w:rsidRPr="00433631">
        <w:rPr>
          <w:rFonts w:asciiTheme="minorHAnsi" w:hAnsiTheme="minorHAnsi"/>
          <w:sz w:val="24"/>
          <w:szCs w:val="24"/>
        </w:rPr>
        <w:t>10.09</w:t>
      </w:r>
      <w:r w:rsidR="009E3237" w:rsidRPr="00433631">
        <w:rPr>
          <w:rFonts w:asciiTheme="minorHAnsi" w:hAnsiTheme="minorHAnsi"/>
          <w:sz w:val="24"/>
          <w:szCs w:val="24"/>
        </w:rPr>
        <w:t xml:space="preserve"> </w:t>
      </w:r>
      <w:r w:rsidR="00620866" w:rsidRPr="00433631">
        <w:rPr>
          <w:rFonts w:asciiTheme="minorHAnsi" w:hAnsiTheme="minorHAnsi"/>
          <w:sz w:val="24"/>
          <w:szCs w:val="24"/>
        </w:rPr>
        <w:t>@</w:t>
      </w:r>
      <w:r w:rsidRPr="00433631">
        <w:rPr>
          <w:rFonts w:asciiTheme="minorHAnsi" w:hAnsiTheme="minorHAnsi"/>
          <w:sz w:val="24"/>
          <w:szCs w:val="24"/>
        </w:rPr>
        <w:t>5</w:t>
      </w:r>
      <w:r w:rsidR="00810BE6" w:rsidRPr="00433631">
        <w:rPr>
          <w:rFonts w:asciiTheme="minorHAnsi" w:hAnsiTheme="minorHAnsi"/>
          <w:sz w:val="24"/>
          <w:szCs w:val="24"/>
        </w:rPr>
        <w:t>5g</w:t>
      </w:r>
      <w:r w:rsidR="009E3237" w:rsidRPr="00433631">
        <w:rPr>
          <w:rFonts w:asciiTheme="minorHAnsi" w:hAnsiTheme="minorHAnsi"/>
          <w:sz w:val="24"/>
          <w:szCs w:val="24"/>
        </w:rPr>
        <w:t>al:</w:t>
      </w:r>
      <w:r w:rsidR="008E53C7" w:rsidRPr="00433631">
        <w:rPr>
          <w:rFonts w:asciiTheme="minorHAnsi" w:hAnsiTheme="minorHAnsi"/>
          <w:sz w:val="24"/>
          <w:szCs w:val="24"/>
        </w:rPr>
        <w:t xml:space="preserve"> </w:t>
      </w:r>
      <w:r w:rsidR="005C0341"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555</w:t>
      </w:r>
      <w:r w:rsidR="00810BE6" w:rsidRPr="00433631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Kohler 15ROZ (Buffy) Tank: 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15FC385D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433631">
        <w:rPr>
          <w:rFonts w:asciiTheme="minorHAnsi" w:hAnsiTheme="minorHAnsi"/>
          <w:sz w:val="24"/>
          <w:szCs w:val="24"/>
        </w:rPr>
        <w:t>Speedwagon</w:t>
      </w:r>
      <w:proofErr w:type="spellEnd"/>
      <w:r w:rsidRPr="00433631">
        <w:rPr>
          <w:rFonts w:asciiTheme="minorHAnsi" w:hAnsiTheme="minorHAnsi"/>
          <w:sz w:val="24"/>
          <w:szCs w:val="24"/>
        </w:rPr>
        <w:t>) Tank: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Kohler 40REOZK (Zeke) Tank: 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29785DF4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Kohler 15ROY61 (</w:t>
      </w:r>
      <w:proofErr w:type="spellStart"/>
      <w:r w:rsidRPr="00433631">
        <w:rPr>
          <w:rFonts w:asciiTheme="minorHAnsi" w:hAnsiTheme="minorHAnsi"/>
          <w:sz w:val="24"/>
          <w:szCs w:val="24"/>
        </w:rPr>
        <w:t>Peevey</w:t>
      </w:r>
      <w:proofErr w:type="spellEnd"/>
      <w:r w:rsidRPr="00433631">
        <w:rPr>
          <w:rFonts w:asciiTheme="minorHAnsi" w:hAnsiTheme="minorHAnsi"/>
          <w:sz w:val="24"/>
          <w:szCs w:val="24"/>
        </w:rPr>
        <w:t>) Tank:</w:t>
      </w:r>
      <w:r w:rsidRPr="00433631">
        <w:rPr>
          <w:rFonts w:asciiTheme="minorHAnsi" w:hAnsiTheme="minorHAnsi"/>
          <w:sz w:val="24"/>
          <w:szCs w:val="24"/>
        </w:rPr>
        <w:tab/>
        <w:t xml:space="preserve">½ </w:t>
      </w:r>
    </w:p>
    <w:p w14:paraId="09B91271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433631">
        <w:rPr>
          <w:rFonts w:asciiTheme="minorHAnsi" w:hAnsiTheme="minorHAnsi"/>
          <w:sz w:val="24"/>
          <w:szCs w:val="24"/>
        </w:rPr>
        <w:t>Webasto</w:t>
      </w:r>
      <w:proofErr w:type="spellEnd"/>
      <w:r w:rsidRPr="00433631">
        <w:rPr>
          <w:rFonts w:asciiTheme="minorHAnsi" w:hAnsiTheme="minorHAnsi"/>
          <w:sz w:val="24"/>
          <w:szCs w:val="24"/>
        </w:rPr>
        <w:t xml:space="preserve"> Tank: 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1C052064" w14:textId="54E4FB24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 xml:space="preserve">Surplus gasoline for boat motors: </w:t>
      </w:r>
      <w:r w:rsidRPr="00433631">
        <w:rPr>
          <w:rFonts w:asciiTheme="minorHAnsi" w:hAnsiTheme="minorHAnsi"/>
          <w:sz w:val="24"/>
          <w:szCs w:val="24"/>
        </w:rPr>
        <w:tab/>
        <w:t>3 gallons</w:t>
      </w:r>
    </w:p>
    <w:p w14:paraId="0BB85DAB" w14:textId="21760EFF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33631">
        <w:rPr>
          <w:rFonts w:asciiTheme="minorHAnsi" w:hAnsiTheme="minorHAnsi"/>
          <w:sz w:val="24"/>
          <w:szCs w:val="24"/>
        </w:rPr>
        <w:t>Gasoline for portable generator:</w:t>
      </w:r>
      <w:r w:rsidRPr="00433631">
        <w:rPr>
          <w:rFonts w:asciiTheme="minorHAnsi" w:hAnsiTheme="minorHAnsi"/>
          <w:sz w:val="24"/>
          <w:szCs w:val="24"/>
        </w:rPr>
        <w:tab/>
      </w:r>
      <w:r w:rsidR="00433631" w:rsidRPr="00433631">
        <w:rPr>
          <w:rFonts w:asciiTheme="minorHAnsi" w:hAnsiTheme="minorHAnsi"/>
          <w:sz w:val="24"/>
          <w:szCs w:val="24"/>
        </w:rPr>
        <w:t>12</w:t>
      </w:r>
      <w:r w:rsidRPr="00433631">
        <w:rPr>
          <w:rFonts w:asciiTheme="minorHAnsi" w:hAnsiTheme="minorHAnsi"/>
          <w:sz w:val="24"/>
          <w:szCs w:val="24"/>
        </w:rPr>
        <w:t xml:space="preserve"> gallons</w:t>
      </w:r>
    </w:p>
    <w:p w14:paraId="3AEE2B95" w14:textId="691B5938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gramStart"/>
      <w:r w:rsidRPr="00433631">
        <w:rPr>
          <w:rFonts w:asciiTheme="minorHAnsi" w:hAnsiTheme="minorHAnsi"/>
          <w:sz w:val="24"/>
          <w:szCs w:val="24"/>
        </w:rPr>
        <w:t>6 gallon</w:t>
      </w:r>
      <w:proofErr w:type="gramEnd"/>
      <w:r w:rsidRPr="00433631">
        <w:rPr>
          <w:rFonts w:asciiTheme="minorHAnsi" w:hAnsiTheme="minorHAnsi"/>
          <w:sz w:val="24"/>
          <w:szCs w:val="24"/>
        </w:rPr>
        <w:t xml:space="preserve"> boat tank:  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5E0AD163" w14:textId="77777777" w:rsidR="0002524D" w:rsidRPr="00433631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gramStart"/>
      <w:r w:rsidRPr="00433631">
        <w:rPr>
          <w:rFonts w:asciiTheme="minorHAnsi" w:hAnsiTheme="minorHAnsi"/>
          <w:sz w:val="24"/>
          <w:szCs w:val="24"/>
        </w:rPr>
        <w:t>3 gallon</w:t>
      </w:r>
      <w:proofErr w:type="gramEnd"/>
      <w:r w:rsidRPr="00433631">
        <w:rPr>
          <w:rFonts w:asciiTheme="minorHAnsi" w:hAnsiTheme="minorHAnsi"/>
          <w:sz w:val="24"/>
          <w:szCs w:val="24"/>
        </w:rPr>
        <w:t xml:space="preserve"> boat tank:</w:t>
      </w:r>
      <w:r w:rsidRPr="00433631">
        <w:rPr>
          <w:rFonts w:asciiTheme="minorHAnsi" w:hAnsiTheme="minorHAnsi"/>
          <w:sz w:val="24"/>
          <w:szCs w:val="24"/>
        </w:rPr>
        <w:tab/>
        <w:t>Full</w:t>
      </w:r>
    </w:p>
    <w:p w14:paraId="41749603" w14:textId="77777777" w:rsidR="00043B1F" w:rsidRPr="009D0B5E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9D0B5E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49546B6A" w:rsidR="00043B1F" w:rsidRPr="009D0B5E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Water used this month:  Start = </w:t>
      </w:r>
      <w:r w:rsidR="00433631" w:rsidRPr="009D0B5E">
        <w:rPr>
          <w:rFonts w:asciiTheme="minorHAnsi" w:hAnsiTheme="minorHAnsi"/>
          <w:sz w:val="24"/>
          <w:szCs w:val="24"/>
        </w:rPr>
        <w:t>291,117</w:t>
      </w:r>
      <w:r w:rsidRPr="009D0B5E">
        <w:rPr>
          <w:rFonts w:asciiTheme="minorHAnsi" w:hAnsiTheme="minorHAnsi"/>
          <w:sz w:val="24"/>
          <w:szCs w:val="24"/>
        </w:rPr>
        <w:t xml:space="preserve">; End = </w:t>
      </w:r>
      <w:r w:rsidR="00433631" w:rsidRPr="009D0B5E">
        <w:rPr>
          <w:rFonts w:asciiTheme="minorHAnsi" w:hAnsiTheme="minorHAnsi"/>
          <w:sz w:val="24"/>
          <w:szCs w:val="24"/>
        </w:rPr>
        <w:t>293,934</w:t>
      </w:r>
      <w:r w:rsidRPr="009D0B5E">
        <w:rPr>
          <w:rFonts w:asciiTheme="minorHAnsi" w:hAnsiTheme="minorHAnsi"/>
          <w:sz w:val="24"/>
          <w:szCs w:val="24"/>
        </w:rPr>
        <w:t xml:space="preserve">; for a total of </w:t>
      </w:r>
      <w:r w:rsidR="00433631" w:rsidRPr="009D0B5E">
        <w:rPr>
          <w:rFonts w:asciiTheme="minorHAnsi" w:hAnsiTheme="minorHAnsi"/>
          <w:sz w:val="24"/>
          <w:szCs w:val="24"/>
        </w:rPr>
        <w:t>2,817</w:t>
      </w:r>
      <w:r w:rsidR="00606C85" w:rsidRPr="009D0B5E">
        <w:rPr>
          <w:rFonts w:asciiTheme="minorHAnsi" w:hAnsiTheme="minorHAnsi"/>
          <w:sz w:val="24"/>
          <w:szCs w:val="24"/>
        </w:rPr>
        <w:t xml:space="preserve"> </w:t>
      </w:r>
      <w:r w:rsidRPr="009D0B5E">
        <w:rPr>
          <w:rFonts w:asciiTheme="minorHAnsi" w:hAnsiTheme="minorHAnsi"/>
          <w:sz w:val="24"/>
          <w:szCs w:val="24"/>
        </w:rPr>
        <w:t>gallons</w:t>
      </w:r>
    </w:p>
    <w:p w14:paraId="4969C013" w14:textId="74599199" w:rsidR="00043B1F" w:rsidRPr="009D0B5E" w:rsidRDefault="009D0B5E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Cistern:</w:t>
      </w:r>
      <w:r w:rsidRPr="009D0B5E">
        <w:rPr>
          <w:rFonts w:asciiTheme="minorHAnsi" w:hAnsiTheme="minorHAnsi"/>
          <w:sz w:val="24"/>
          <w:szCs w:val="24"/>
        </w:rPr>
        <w:tab/>
        <w:t>6</w:t>
      </w:r>
      <w:r w:rsidR="00043B1F" w:rsidRPr="009D0B5E">
        <w:rPr>
          <w:rFonts w:asciiTheme="minorHAnsi" w:hAnsiTheme="minorHAnsi"/>
          <w:sz w:val="24"/>
          <w:szCs w:val="24"/>
        </w:rPr>
        <w:t>’</w:t>
      </w:r>
      <w:r w:rsidR="00C26AA0" w:rsidRPr="009D0B5E">
        <w:rPr>
          <w:rFonts w:asciiTheme="minorHAnsi" w:hAnsiTheme="minorHAnsi"/>
          <w:sz w:val="24"/>
          <w:szCs w:val="24"/>
        </w:rPr>
        <w:t xml:space="preserve"> 1</w:t>
      </w:r>
      <w:r w:rsidRPr="009D0B5E">
        <w:rPr>
          <w:rFonts w:asciiTheme="minorHAnsi" w:hAnsiTheme="minorHAnsi"/>
          <w:sz w:val="24"/>
          <w:szCs w:val="24"/>
        </w:rPr>
        <w:t>0</w:t>
      </w:r>
      <w:r w:rsidR="00C26AA0" w:rsidRPr="009D0B5E">
        <w:rPr>
          <w:rFonts w:asciiTheme="minorHAnsi" w:hAnsiTheme="minorHAnsi"/>
          <w:sz w:val="24"/>
          <w:szCs w:val="24"/>
        </w:rPr>
        <w:t>”</w:t>
      </w:r>
      <w:r w:rsidR="00043B1F" w:rsidRPr="009D0B5E">
        <w:rPr>
          <w:rFonts w:asciiTheme="minorHAnsi" w:hAnsiTheme="minorHAnsi"/>
          <w:sz w:val="24"/>
          <w:szCs w:val="24"/>
        </w:rPr>
        <w:t xml:space="preserve"> or ~</w:t>
      </w:r>
      <w:r w:rsidRPr="009D0B5E">
        <w:rPr>
          <w:rFonts w:asciiTheme="minorHAnsi" w:hAnsiTheme="minorHAnsi"/>
          <w:sz w:val="24"/>
          <w:szCs w:val="24"/>
        </w:rPr>
        <w:t>90,000</w:t>
      </w:r>
      <w:r w:rsidR="00043B1F" w:rsidRPr="009D0B5E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9D0B5E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Gravity Tank: </w:t>
      </w:r>
      <w:r w:rsidRPr="009D0B5E">
        <w:rPr>
          <w:rFonts w:asciiTheme="minorHAnsi" w:hAnsiTheme="minorHAnsi"/>
          <w:sz w:val="24"/>
          <w:szCs w:val="24"/>
        </w:rPr>
        <w:tab/>
        <w:t>empty</w:t>
      </w:r>
    </w:p>
    <w:p w14:paraId="38C36F35" w14:textId="77777777" w:rsidR="00043B1F" w:rsidRPr="009D0B5E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Settling Tank:</w:t>
      </w:r>
      <w:r w:rsidRPr="009D0B5E">
        <w:rPr>
          <w:rFonts w:asciiTheme="minorHAnsi" w:hAnsiTheme="minorHAnsi"/>
          <w:sz w:val="24"/>
          <w:szCs w:val="24"/>
        </w:rPr>
        <w:tab/>
        <w:t>empty</w:t>
      </w:r>
    </w:p>
    <w:p w14:paraId="15DB33C0" w14:textId="77777777" w:rsidR="00185D6B" w:rsidRPr="00433631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64C2D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64C2D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741FA53B" w14:textId="7AB1262A" w:rsidR="00ED58C6" w:rsidRPr="00B64C2D" w:rsidRDefault="00DB5135" w:rsidP="00A167AC">
      <w:pPr>
        <w:rPr>
          <w:rFonts w:asciiTheme="minorHAnsi" w:hAnsiTheme="minorHAnsi"/>
          <w:sz w:val="24"/>
          <w:szCs w:val="24"/>
        </w:rPr>
      </w:pPr>
      <w:r w:rsidRPr="00B64C2D">
        <w:rPr>
          <w:rFonts w:asciiTheme="minorHAnsi" w:hAnsiTheme="minorHAnsi"/>
          <w:sz w:val="24"/>
          <w:szCs w:val="24"/>
        </w:rPr>
        <w:t xml:space="preserve">The </w:t>
      </w:r>
      <w:r w:rsidR="00B64C2D" w:rsidRPr="00B64C2D">
        <w:rPr>
          <w:rFonts w:asciiTheme="minorHAnsi" w:hAnsiTheme="minorHAnsi"/>
          <w:b/>
          <w:sz w:val="24"/>
          <w:szCs w:val="24"/>
        </w:rPr>
        <w:t>New Captain Pete</w:t>
      </w:r>
      <w:r w:rsidRPr="00B64C2D">
        <w:rPr>
          <w:rFonts w:asciiTheme="minorHAnsi" w:hAnsiTheme="minorHAnsi"/>
          <w:b/>
          <w:sz w:val="24"/>
          <w:szCs w:val="24"/>
        </w:rPr>
        <w:t xml:space="preserve"> </w:t>
      </w:r>
      <w:r w:rsidR="00B64C2D" w:rsidRPr="00B64C2D">
        <w:rPr>
          <w:rFonts w:asciiTheme="minorHAnsi" w:hAnsiTheme="minorHAnsi"/>
          <w:sz w:val="24"/>
          <w:szCs w:val="24"/>
        </w:rPr>
        <w:t>made several visits to the island this month for wildlife viewing</w:t>
      </w:r>
      <w:r w:rsidR="003D5DE1">
        <w:rPr>
          <w:rFonts w:asciiTheme="minorHAnsi" w:hAnsiTheme="minorHAnsi"/>
          <w:sz w:val="24"/>
          <w:szCs w:val="24"/>
        </w:rPr>
        <w:t>, it is unclear how many people were on board</w:t>
      </w:r>
      <w:r w:rsidRPr="00B64C2D">
        <w:rPr>
          <w:rFonts w:asciiTheme="minorHAnsi" w:hAnsiTheme="minorHAnsi"/>
          <w:sz w:val="24"/>
          <w:szCs w:val="24"/>
        </w:rPr>
        <w:t>.</w:t>
      </w:r>
      <w:r w:rsidR="00B64C2D" w:rsidRPr="00B64C2D">
        <w:rPr>
          <w:rFonts w:asciiTheme="minorHAnsi" w:hAnsiTheme="minorHAnsi"/>
          <w:sz w:val="24"/>
          <w:szCs w:val="24"/>
        </w:rPr>
        <w:t xml:space="preserve"> On the 19</w:t>
      </w:r>
      <w:r w:rsidR="00B64C2D" w:rsidRPr="00B64C2D">
        <w:rPr>
          <w:rFonts w:asciiTheme="minorHAnsi" w:hAnsiTheme="minorHAnsi"/>
          <w:sz w:val="24"/>
          <w:szCs w:val="24"/>
          <w:vertAlign w:val="superscript"/>
        </w:rPr>
        <w:t>th</w:t>
      </w:r>
      <w:r w:rsidR="00B64C2D" w:rsidRPr="00B64C2D">
        <w:rPr>
          <w:rFonts w:asciiTheme="minorHAnsi" w:hAnsiTheme="minorHAnsi"/>
          <w:sz w:val="24"/>
          <w:szCs w:val="24"/>
        </w:rPr>
        <w:t xml:space="preserve">, commercial fishing boat </w:t>
      </w:r>
      <w:r w:rsidR="00B64C2D" w:rsidRPr="00B64C2D">
        <w:rPr>
          <w:rFonts w:asciiTheme="minorHAnsi" w:hAnsiTheme="minorHAnsi"/>
          <w:b/>
          <w:sz w:val="24"/>
          <w:szCs w:val="24"/>
        </w:rPr>
        <w:t>Susan Lee</w:t>
      </w:r>
      <w:r w:rsidR="00B64C2D" w:rsidRPr="00B64C2D">
        <w:rPr>
          <w:rFonts w:asciiTheme="minorHAnsi" w:hAnsiTheme="minorHAnsi"/>
          <w:sz w:val="24"/>
          <w:szCs w:val="24"/>
        </w:rPr>
        <w:t xml:space="preserve"> (CF5744SS) was anchored at North Landing.</w:t>
      </w:r>
    </w:p>
    <w:p w14:paraId="6C980665" w14:textId="77777777" w:rsidR="007006AC" w:rsidRPr="00433631" w:rsidRDefault="007006A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78592660" w14:textId="3D82A8A4" w:rsidR="00810BE6" w:rsidRPr="00B64C2D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64C2D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76E79268" w:rsidR="008A5114" w:rsidRPr="00435DE1" w:rsidRDefault="00B64C2D" w:rsidP="00267AAA">
      <w:pPr>
        <w:rPr>
          <w:rFonts w:asciiTheme="minorHAnsi" w:hAnsiTheme="minorHAnsi"/>
          <w:b/>
          <w:color w:val="005A9E"/>
          <w:sz w:val="32"/>
          <w:szCs w:val="32"/>
        </w:rPr>
      </w:pPr>
      <w:r>
        <w:rPr>
          <w:rFonts w:asciiTheme="minorHAnsi" w:hAnsiTheme="minorHAnsi"/>
          <w:sz w:val="24"/>
          <w:szCs w:val="24"/>
        </w:rPr>
        <w:t xml:space="preserve">Black-footed Albatross, </w:t>
      </w:r>
      <w:r w:rsidR="00267AAA" w:rsidRPr="00B64C2D">
        <w:rPr>
          <w:rFonts w:asciiTheme="minorHAnsi" w:hAnsiTheme="minorHAnsi"/>
          <w:sz w:val="24"/>
          <w:szCs w:val="24"/>
        </w:rPr>
        <w:t xml:space="preserve">Northern Fulmar, Pink-footed Shearwater, </w:t>
      </w:r>
      <w:r>
        <w:rPr>
          <w:rFonts w:asciiTheme="minorHAnsi" w:hAnsiTheme="minorHAnsi"/>
          <w:b/>
          <w:sz w:val="24"/>
          <w:szCs w:val="24"/>
        </w:rPr>
        <w:t>Flesh-footed</w:t>
      </w:r>
      <w:r w:rsidR="00D23F75" w:rsidRPr="00B64C2D">
        <w:rPr>
          <w:rFonts w:asciiTheme="minorHAnsi" w:hAnsiTheme="minorHAnsi"/>
          <w:b/>
          <w:sz w:val="24"/>
          <w:szCs w:val="24"/>
        </w:rPr>
        <w:t xml:space="preserve"> Shearwater, </w:t>
      </w:r>
      <w:r w:rsidR="00267AAA" w:rsidRPr="00B64C2D">
        <w:rPr>
          <w:rFonts w:asciiTheme="minorHAnsi" w:hAnsiTheme="minorHAnsi"/>
          <w:sz w:val="24"/>
          <w:szCs w:val="24"/>
        </w:rPr>
        <w:t xml:space="preserve">Sooty Shearwater, </w:t>
      </w:r>
      <w:r w:rsidR="00E06949">
        <w:rPr>
          <w:rFonts w:asciiTheme="minorHAnsi" w:hAnsiTheme="minorHAnsi"/>
          <w:b/>
          <w:sz w:val="24"/>
          <w:szCs w:val="24"/>
        </w:rPr>
        <w:t xml:space="preserve">NAZCA BOOBY, </w:t>
      </w:r>
      <w:r w:rsidR="00267AAA" w:rsidRPr="00B64C2D">
        <w:rPr>
          <w:rFonts w:asciiTheme="minorHAnsi" w:hAnsiTheme="minorHAnsi"/>
          <w:sz w:val="24"/>
          <w:szCs w:val="24"/>
        </w:rPr>
        <w:t>Brown Booby, Northern Gannet, Brown Pelican,</w:t>
      </w:r>
      <w:r w:rsidR="003D5DE1">
        <w:rPr>
          <w:rFonts w:asciiTheme="minorHAnsi" w:hAnsiTheme="minorHAnsi"/>
          <w:sz w:val="24"/>
          <w:szCs w:val="24"/>
        </w:rPr>
        <w:t xml:space="preserve"> </w:t>
      </w:r>
      <w:r w:rsidR="00D23F75" w:rsidRPr="00B64C2D">
        <w:rPr>
          <w:rFonts w:asciiTheme="minorHAnsi" w:hAnsiTheme="minorHAnsi"/>
          <w:sz w:val="24"/>
          <w:szCs w:val="24"/>
        </w:rPr>
        <w:t xml:space="preserve">Peregrine Falcon, </w:t>
      </w:r>
      <w:r w:rsidR="00E06949">
        <w:rPr>
          <w:rFonts w:asciiTheme="minorHAnsi" w:hAnsiTheme="minorHAnsi"/>
          <w:b/>
          <w:sz w:val="24"/>
          <w:szCs w:val="24"/>
        </w:rPr>
        <w:t xml:space="preserve">Semipalmated Plover, </w:t>
      </w:r>
      <w:r w:rsidR="00E06949">
        <w:rPr>
          <w:rFonts w:asciiTheme="minorHAnsi" w:hAnsiTheme="minorHAnsi"/>
          <w:sz w:val="24"/>
          <w:szCs w:val="24"/>
        </w:rPr>
        <w:t xml:space="preserve">Wandering Tattler, </w:t>
      </w:r>
      <w:r w:rsidR="00D23F75" w:rsidRPr="00B64C2D">
        <w:rPr>
          <w:rFonts w:asciiTheme="minorHAnsi" w:hAnsiTheme="minorHAnsi"/>
          <w:sz w:val="24"/>
          <w:szCs w:val="24"/>
        </w:rPr>
        <w:t>Whimbrel</w:t>
      </w:r>
      <w:r w:rsidR="008E186D" w:rsidRPr="00B64C2D">
        <w:rPr>
          <w:rFonts w:asciiTheme="minorHAnsi" w:hAnsiTheme="minorHAnsi"/>
          <w:sz w:val="24"/>
          <w:szCs w:val="24"/>
        </w:rPr>
        <w:t>,</w:t>
      </w:r>
      <w:r w:rsidR="008E186D" w:rsidRPr="00B64C2D">
        <w:rPr>
          <w:rFonts w:asciiTheme="minorHAnsi" w:hAnsiTheme="minorHAnsi"/>
          <w:b/>
          <w:sz w:val="24"/>
          <w:szCs w:val="24"/>
        </w:rPr>
        <w:t xml:space="preserve"> </w:t>
      </w:r>
      <w:r w:rsidR="00E06949">
        <w:rPr>
          <w:rFonts w:asciiTheme="minorHAnsi" w:hAnsiTheme="minorHAnsi"/>
          <w:b/>
          <w:sz w:val="24"/>
          <w:szCs w:val="24"/>
        </w:rPr>
        <w:t xml:space="preserve">LONG-BILLED CURLEW, </w:t>
      </w:r>
      <w:r w:rsidR="00E06949" w:rsidRPr="00E06949">
        <w:rPr>
          <w:rFonts w:asciiTheme="minorHAnsi" w:hAnsiTheme="minorHAnsi"/>
          <w:sz w:val="24"/>
          <w:szCs w:val="24"/>
        </w:rPr>
        <w:t xml:space="preserve">Ruddy Turnstone, Black Turnstone, </w:t>
      </w:r>
      <w:r w:rsidR="00E06949">
        <w:rPr>
          <w:rFonts w:asciiTheme="minorHAnsi" w:hAnsiTheme="minorHAnsi"/>
          <w:b/>
          <w:sz w:val="24"/>
          <w:szCs w:val="24"/>
        </w:rPr>
        <w:t xml:space="preserve">Western Sandpiper, Least Sandpiper, </w:t>
      </w:r>
      <w:r w:rsidR="00E06949">
        <w:rPr>
          <w:rFonts w:asciiTheme="minorHAnsi" w:hAnsiTheme="minorHAnsi"/>
          <w:sz w:val="24"/>
          <w:szCs w:val="24"/>
        </w:rPr>
        <w:t xml:space="preserve">Red-necked Phalarope, </w:t>
      </w:r>
      <w:r w:rsidR="00E06949">
        <w:rPr>
          <w:rFonts w:asciiTheme="minorHAnsi" w:hAnsiTheme="minorHAnsi"/>
          <w:b/>
          <w:sz w:val="24"/>
          <w:szCs w:val="24"/>
        </w:rPr>
        <w:t xml:space="preserve">Pomarine Jaeger, </w:t>
      </w:r>
      <w:proofErr w:type="spellStart"/>
      <w:r w:rsidR="00E06949">
        <w:rPr>
          <w:rFonts w:asciiTheme="minorHAnsi" w:hAnsiTheme="minorHAnsi"/>
          <w:b/>
          <w:sz w:val="24"/>
          <w:szCs w:val="24"/>
        </w:rPr>
        <w:t>Heerman</w:t>
      </w:r>
      <w:r w:rsidR="003D5DE1">
        <w:rPr>
          <w:rFonts w:asciiTheme="minorHAnsi" w:hAnsiTheme="minorHAnsi"/>
          <w:b/>
          <w:sz w:val="24"/>
          <w:szCs w:val="24"/>
        </w:rPr>
        <w:t>n</w:t>
      </w:r>
      <w:r w:rsidR="00E06949">
        <w:rPr>
          <w:rFonts w:asciiTheme="minorHAnsi" w:hAnsiTheme="minorHAnsi"/>
          <w:b/>
          <w:sz w:val="24"/>
          <w:szCs w:val="24"/>
        </w:rPr>
        <w:t>’s</w:t>
      </w:r>
      <w:proofErr w:type="spellEnd"/>
      <w:r w:rsidR="00E06949">
        <w:rPr>
          <w:rFonts w:asciiTheme="minorHAnsi" w:hAnsiTheme="minorHAnsi"/>
          <w:b/>
          <w:sz w:val="24"/>
          <w:szCs w:val="24"/>
        </w:rPr>
        <w:t xml:space="preserve"> Gull, </w:t>
      </w:r>
      <w:r w:rsidR="00D23F75" w:rsidRPr="00E06949">
        <w:rPr>
          <w:rFonts w:asciiTheme="minorHAnsi" w:hAnsiTheme="minorHAnsi"/>
          <w:b/>
          <w:sz w:val="24"/>
          <w:szCs w:val="24"/>
        </w:rPr>
        <w:t>HORNED PUFFIN</w:t>
      </w:r>
      <w:r w:rsidR="00D23F75" w:rsidRPr="00B64C2D">
        <w:rPr>
          <w:rFonts w:asciiTheme="minorHAnsi" w:hAnsiTheme="minorHAnsi"/>
          <w:b/>
          <w:sz w:val="24"/>
          <w:szCs w:val="24"/>
        </w:rPr>
        <w:t xml:space="preserve">, </w:t>
      </w:r>
      <w:r w:rsidR="00267AAA" w:rsidRPr="00B64C2D">
        <w:rPr>
          <w:rFonts w:asciiTheme="minorHAnsi" w:hAnsiTheme="minorHAnsi"/>
          <w:sz w:val="24"/>
          <w:szCs w:val="24"/>
        </w:rPr>
        <w:t>Eurasian Collared-D</w:t>
      </w:r>
      <w:r w:rsidR="008E186D" w:rsidRPr="00B64C2D">
        <w:rPr>
          <w:rFonts w:asciiTheme="minorHAnsi" w:hAnsiTheme="minorHAnsi"/>
          <w:sz w:val="24"/>
          <w:szCs w:val="24"/>
        </w:rPr>
        <w:t xml:space="preserve">ove, </w:t>
      </w:r>
      <w:r w:rsidR="00E06949">
        <w:rPr>
          <w:rFonts w:asciiTheme="minorHAnsi" w:hAnsiTheme="minorHAnsi"/>
          <w:b/>
          <w:sz w:val="24"/>
          <w:szCs w:val="24"/>
        </w:rPr>
        <w:t xml:space="preserve">Long-eared Owl, Dusky </w:t>
      </w:r>
      <w:r w:rsidR="00DD24B1" w:rsidRPr="00B64C2D">
        <w:rPr>
          <w:rFonts w:asciiTheme="minorHAnsi" w:hAnsiTheme="minorHAnsi"/>
          <w:b/>
          <w:sz w:val="24"/>
          <w:szCs w:val="24"/>
        </w:rPr>
        <w:t>Flycatcher,</w:t>
      </w:r>
      <w:r w:rsidR="00DD24B1" w:rsidRPr="00B64C2D">
        <w:rPr>
          <w:rFonts w:asciiTheme="minorHAnsi" w:hAnsiTheme="minorHAnsi"/>
          <w:sz w:val="24"/>
          <w:szCs w:val="24"/>
        </w:rPr>
        <w:t xml:space="preserve"> </w:t>
      </w:r>
      <w:r w:rsidR="00E06949">
        <w:rPr>
          <w:rFonts w:asciiTheme="minorHAnsi" w:hAnsiTheme="minorHAnsi"/>
          <w:b/>
          <w:sz w:val="24"/>
          <w:szCs w:val="24"/>
        </w:rPr>
        <w:t>Warbling Vireo</w:t>
      </w:r>
      <w:r w:rsidR="00267AAA" w:rsidRPr="00B64C2D">
        <w:rPr>
          <w:rFonts w:asciiTheme="minorHAnsi" w:hAnsiTheme="minorHAnsi"/>
          <w:sz w:val="24"/>
          <w:szCs w:val="24"/>
        </w:rPr>
        <w:t xml:space="preserve">, </w:t>
      </w:r>
      <w:r w:rsidR="00E06949">
        <w:rPr>
          <w:rFonts w:asciiTheme="minorHAnsi" w:hAnsiTheme="minorHAnsi"/>
          <w:b/>
          <w:sz w:val="24"/>
          <w:szCs w:val="24"/>
        </w:rPr>
        <w:t xml:space="preserve">Western Kingbird, </w:t>
      </w:r>
      <w:r w:rsidR="00DD24B1" w:rsidRPr="00B64C2D">
        <w:rPr>
          <w:rFonts w:asciiTheme="minorHAnsi" w:hAnsiTheme="minorHAnsi"/>
          <w:sz w:val="24"/>
          <w:szCs w:val="24"/>
        </w:rPr>
        <w:t xml:space="preserve">Red-breasted Nuthatch, </w:t>
      </w:r>
      <w:r w:rsidR="00E06949">
        <w:rPr>
          <w:rFonts w:asciiTheme="minorHAnsi" w:hAnsiTheme="minorHAnsi"/>
          <w:b/>
          <w:sz w:val="24"/>
          <w:szCs w:val="24"/>
        </w:rPr>
        <w:t>Northern Mockingbird</w:t>
      </w:r>
      <w:r w:rsidR="00267AAA" w:rsidRPr="00B64C2D">
        <w:rPr>
          <w:rFonts w:asciiTheme="minorHAnsi" w:hAnsiTheme="minorHAnsi"/>
          <w:sz w:val="24"/>
          <w:szCs w:val="24"/>
        </w:rPr>
        <w:t xml:space="preserve">, </w:t>
      </w:r>
      <w:r w:rsidR="00E06949">
        <w:rPr>
          <w:rFonts w:asciiTheme="minorHAnsi" w:hAnsiTheme="minorHAnsi"/>
          <w:sz w:val="24"/>
          <w:szCs w:val="24"/>
        </w:rPr>
        <w:t xml:space="preserve">Cedar Waxwing, </w:t>
      </w:r>
      <w:r w:rsidR="008E186D" w:rsidRPr="00B64C2D">
        <w:rPr>
          <w:rFonts w:asciiTheme="minorHAnsi" w:hAnsiTheme="minorHAnsi"/>
          <w:sz w:val="24"/>
          <w:szCs w:val="24"/>
        </w:rPr>
        <w:t xml:space="preserve">Northern </w:t>
      </w:r>
      <w:proofErr w:type="spellStart"/>
      <w:r w:rsidR="008E186D" w:rsidRPr="00B64C2D">
        <w:rPr>
          <w:rFonts w:asciiTheme="minorHAnsi" w:hAnsiTheme="minorHAnsi"/>
          <w:sz w:val="24"/>
          <w:szCs w:val="24"/>
        </w:rPr>
        <w:t>Parula</w:t>
      </w:r>
      <w:proofErr w:type="spellEnd"/>
      <w:r w:rsidR="008E186D" w:rsidRPr="00B64C2D">
        <w:rPr>
          <w:rFonts w:asciiTheme="minorHAnsi" w:hAnsiTheme="minorHAnsi"/>
          <w:sz w:val="24"/>
          <w:szCs w:val="24"/>
        </w:rPr>
        <w:t xml:space="preserve">, </w:t>
      </w:r>
      <w:r w:rsidR="00435DE1">
        <w:rPr>
          <w:rFonts w:asciiTheme="minorHAnsi" w:hAnsiTheme="minorHAnsi"/>
          <w:b/>
          <w:sz w:val="24"/>
          <w:szCs w:val="24"/>
        </w:rPr>
        <w:t>Hermit Warbler</w:t>
      </w:r>
      <w:r w:rsidR="00267AAA" w:rsidRPr="00B64C2D">
        <w:rPr>
          <w:rFonts w:asciiTheme="minorHAnsi" w:hAnsiTheme="minorHAnsi"/>
          <w:sz w:val="24"/>
          <w:szCs w:val="24"/>
        </w:rPr>
        <w:t xml:space="preserve">, </w:t>
      </w:r>
      <w:r w:rsidR="00435DE1">
        <w:rPr>
          <w:rFonts w:asciiTheme="minorHAnsi" w:hAnsiTheme="minorHAnsi"/>
          <w:sz w:val="24"/>
          <w:szCs w:val="24"/>
        </w:rPr>
        <w:t>Ovenbird</w:t>
      </w:r>
      <w:r w:rsidR="00267AAA" w:rsidRPr="00B64C2D">
        <w:rPr>
          <w:rFonts w:asciiTheme="minorHAnsi" w:hAnsiTheme="minorHAnsi"/>
          <w:sz w:val="24"/>
          <w:szCs w:val="24"/>
        </w:rPr>
        <w:t>,</w:t>
      </w:r>
      <w:r w:rsidR="000F3ACA" w:rsidRPr="00B64C2D">
        <w:rPr>
          <w:rFonts w:asciiTheme="minorHAnsi" w:hAnsiTheme="minorHAnsi"/>
          <w:sz w:val="24"/>
          <w:szCs w:val="24"/>
        </w:rPr>
        <w:t xml:space="preserve"> </w:t>
      </w:r>
      <w:r w:rsidR="00435DE1">
        <w:rPr>
          <w:rFonts w:asciiTheme="minorHAnsi" w:hAnsiTheme="minorHAnsi"/>
          <w:sz w:val="24"/>
          <w:szCs w:val="24"/>
        </w:rPr>
        <w:t xml:space="preserve">Black-headed Grosbeak, Red-winged Blackbird, Brown-headed Cowbird, </w:t>
      </w:r>
      <w:r w:rsidR="00435DE1">
        <w:rPr>
          <w:rFonts w:asciiTheme="minorHAnsi" w:hAnsiTheme="minorHAnsi"/>
          <w:b/>
          <w:sz w:val="24"/>
          <w:szCs w:val="24"/>
        </w:rPr>
        <w:t>Bullock’s Oriole.</w:t>
      </w:r>
    </w:p>
    <w:sectPr w:rsidR="008A5114" w:rsidRPr="00435DE1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7190" w14:textId="77777777" w:rsidR="00836E0D" w:rsidRDefault="00836E0D">
      <w:r>
        <w:separator/>
      </w:r>
    </w:p>
  </w:endnote>
  <w:endnote w:type="continuationSeparator" w:id="0">
    <w:p w14:paraId="10EE1FC5" w14:textId="77777777" w:rsidR="00836E0D" w:rsidRDefault="0083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4C0EC" w14:textId="357009AE" w:rsidR="00B64C2D" w:rsidRPr="003851BB" w:rsidRDefault="00B64C2D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>
      <w:rPr>
        <w:rFonts w:asciiTheme="minorHAnsi" w:hAnsiTheme="minorHAnsi" w:cstheme="minorHAnsi"/>
      </w:rPr>
      <w:t xml:space="preserve"> 2020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25B25" w14:textId="77777777" w:rsidR="00836E0D" w:rsidRDefault="00836E0D">
      <w:r>
        <w:separator/>
      </w:r>
    </w:p>
  </w:footnote>
  <w:footnote w:type="continuationSeparator" w:id="0">
    <w:p w14:paraId="00FC1E18" w14:textId="77777777" w:rsidR="00836E0D" w:rsidRDefault="0083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6D223" w14:textId="77777777" w:rsidR="00B64C2D" w:rsidRDefault="00B64C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B64C2D" w:rsidRDefault="00B64C2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4E9BB" w14:textId="77777777" w:rsidR="00B64C2D" w:rsidRPr="00EA2E89" w:rsidRDefault="00B64C2D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18B9B785" w:rsidR="00B64C2D" w:rsidRPr="00EA2E89" w:rsidRDefault="00B64C2D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435DE1" w:rsidRPr="00435DE1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8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5AB0092F" w:rsidR="00B64C2D" w:rsidRDefault="00B64C2D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>
      <w:rPr>
        <w:rFonts w:asciiTheme="minorHAnsi" w:hAnsiTheme="minorHAnsi" w:cstheme="minorHAnsi"/>
        <w:color w:val="005A9E"/>
        <w:sz w:val="24"/>
        <w:szCs w:val="24"/>
      </w:rPr>
      <w:t>Islands Monthly Report | July 2020</w:t>
    </w:r>
  </w:p>
  <w:p w14:paraId="510A60B1" w14:textId="77777777" w:rsidR="00B64C2D" w:rsidRDefault="00B64C2D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4F65F5"/>
    <w:multiLevelType w:val="multilevel"/>
    <w:tmpl w:val="3626BB8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7E1"/>
    <w:multiLevelType w:val="singleLevel"/>
    <w:tmpl w:val="DED2C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37630"/>
    <w:multiLevelType w:val="singleLevel"/>
    <w:tmpl w:val="E2AEC6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5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0"/>
  </w:num>
  <w:num w:numId="13">
    <w:abstractNumId w:val="3"/>
  </w:num>
  <w:num w:numId="14">
    <w:abstractNumId w:val="4"/>
  </w:num>
  <w:num w:numId="15">
    <w:abstractNumId w:val="13"/>
  </w:num>
  <w:num w:numId="16">
    <w:abstractNumId w:val="3"/>
  </w:num>
  <w:num w:numId="17">
    <w:abstractNumId w:val="1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6E69"/>
    <w:rsid w:val="00030210"/>
    <w:rsid w:val="00030CE6"/>
    <w:rsid w:val="00034BF0"/>
    <w:rsid w:val="00041655"/>
    <w:rsid w:val="0004337F"/>
    <w:rsid w:val="00043B1F"/>
    <w:rsid w:val="00045870"/>
    <w:rsid w:val="00046F10"/>
    <w:rsid w:val="000511E3"/>
    <w:rsid w:val="000514B8"/>
    <w:rsid w:val="0005378A"/>
    <w:rsid w:val="000541F9"/>
    <w:rsid w:val="00055AD3"/>
    <w:rsid w:val="00055F5F"/>
    <w:rsid w:val="000562AE"/>
    <w:rsid w:val="00061DDE"/>
    <w:rsid w:val="000623D2"/>
    <w:rsid w:val="00064D07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40C0"/>
    <w:rsid w:val="000A43D7"/>
    <w:rsid w:val="000A5311"/>
    <w:rsid w:val="000A56DF"/>
    <w:rsid w:val="000A6367"/>
    <w:rsid w:val="000B1494"/>
    <w:rsid w:val="000B23A0"/>
    <w:rsid w:val="000B354F"/>
    <w:rsid w:val="000B3A4F"/>
    <w:rsid w:val="000B441F"/>
    <w:rsid w:val="000B465C"/>
    <w:rsid w:val="000B6541"/>
    <w:rsid w:val="000B687F"/>
    <w:rsid w:val="000B6FCE"/>
    <w:rsid w:val="000B716D"/>
    <w:rsid w:val="000C116B"/>
    <w:rsid w:val="000C5180"/>
    <w:rsid w:val="000C6925"/>
    <w:rsid w:val="000C77E4"/>
    <w:rsid w:val="000D150F"/>
    <w:rsid w:val="000E043B"/>
    <w:rsid w:val="000E0823"/>
    <w:rsid w:val="000E0F9F"/>
    <w:rsid w:val="000E6C5F"/>
    <w:rsid w:val="000E764E"/>
    <w:rsid w:val="000F18CF"/>
    <w:rsid w:val="000F26F8"/>
    <w:rsid w:val="000F3ACA"/>
    <w:rsid w:val="000F44C3"/>
    <w:rsid w:val="000F4A45"/>
    <w:rsid w:val="000F4DBB"/>
    <w:rsid w:val="000F6114"/>
    <w:rsid w:val="000F7440"/>
    <w:rsid w:val="00100E26"/>
    <w:rsid w:val="0010106F"/>
    <w:rsid w:val="00101AF2"/>
    <w:rsid w:val="001035F1"/>
    <w:rsid w:val="00103FC4"/>
    <w:rsid w:val="0010599E"/>
    <w:rsid w:val="0011073D"/>
    <w:rsid w:val="00111B8C"/>
    <w:rsid w:val="0011234E"/>
    <w:rsid w:val="00112404"/>
    <w:rsid w:val="00112A0C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1625"/>
    <w:rsid w:val="00121AE6"/>
    <w:rsid w:val="00123621"/>
    <w:rsid w:val="00123644"/>
    <w:rsid w:val="00123929"/>
    <w:rsid w:val="0012410E"/>
    <w:rsid w:val="001241F4"/>
    <w:rsid w:val="001252FA"/>
    <w:rsid w:val="00125FAA"/>
    <w:rsid w:val="001260E1"/>
    <w:rsid w:val="00130377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25E"/>
    <w:rsid w:val="00151312"/>
    <w:rsid w:val="0015133E"/>
    <w:rsid w:val="00152075"/>
    <w:rsid w:val="0015245D"/>
    <w:rsid w:val="001525D1"/>
    <w:rsid w:val="0015392A"/>
    <w:rsid w:val="00154DDB"/>
    <w:rsid w:val="0015570A"/>
    <w:rsid w:val="00155747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63AF"/>
    <w:rsid w:val="00166A59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7440"/>
    <w:rsid w:val="00180EC8"/>
    <w:rsid w:val="00180FA5"/>
    <w:rsid w:val="0018130E"/>
    <w:rsid w:val="001815D7"/>
    <w:rsid w:val="00181A1D"/>
    <w:rsid w:val="00182EDE"/>
    <w:rsid w:val="00185D6B"/>
    <w:rsid w:val="00190408"/>
    <w:rsid w:val="001911D6"/>
    <w:rsid w:val="001920DC"/>
    <w:rsid w:val="0019214D"/>
    <w:rsid w:val="00193DB4"/>
    <w:rsid w:val="00194D25"/>
    <w:rsid w:val="00196108"/>
    <w:rsid w:val="001966AB"/>
    <w:rsid w:val="00196C59"/>
    <w:rsid w:val="001A0C10"/>
    <w:rsid w:val="001A1050"/>
    <w:rsid w:val="001A486D"/>
    <w:rsid w:val="001A6405"/>
    <w:rsid w:val="001A7924"/>
    <w:rsid w:val="001B171C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7C1F"/>
    <w:rsid w:val="001F1162"/>
    <w:rsid w:val="001F1D99"/>
    <w:rsid w:val="001F32AE"/>
    <w:rsid w:val="001F399C"/>
    <w:rsid w:val="001F3D0A"/>
    <w:rsid w:val="001F3E52"/>
    <w:rsid w:val="001F4C29"/>
    <w:rsid w:val="001F772C"/>
    <w:rsid w:val="001F7B39"/>
    <w:rsid w:val="00202675"/>
    <w:rsid w:val="00203262"/>
    <w:rsid w:val="00205E47"/>
    <w:rsid w:val="00211134"/>
    <w:rsid w:val="002118D8"/>
    <w:rsid w:val="0021391C"/>
    <w:rsid w:val="00213F98"/>
    <w:rsid w:val="002147DA"/>
    <w:rsid w:val="002150DD"/>
    <w:rsid w:val="00221B19"/>
    <w:rsid w:val="002242EE"/>
    <w:rsid w:val="00225F69"/>
    <w:rsid w:val="00226A16"/>
    <w:rsid w:val="002304FA"/>
    <w:rsid w:val="00232313"/>
    <w:rsid w:val="0023296D"/>
    <w:rsid w:val="00232FEA"/>
    <w:rsid w:val="00234A72"/>
    <w:rsid w:val="00235792"/>
    <w:rsid w:val="00235A6C"/>
    <w:rsid w:val="00235CD7"/>
    <w:rsid w:val="00242380"/>
    <w:rsid w:val="002448E6"/>
    <w:rsid w:val="00245230"/>
    <w:rsid w:val="00247DC0"/>
    <w:rsid w:val="002500FA"/>
    <w:rsid w:val="00252431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630C"/>
    <w:rsid w:val="00266C84"/>
    <w:rsid w:val="00267AAA"/>
    <w:rsid w:val="00271908"/>
    <w:rsid w:val="00272011"/>
    <w:rsid w:val="00274742"/>
    <w:rsid w:val="00275185"/>
    <w:rsid w:val="00275D61"/>
    <w:rsid w:val="002810D8"/>
    <w:rsid w:val="0028304E"/>
    <w:rsid w:val="00283C0F"/>
    <w:rsid w:val="00285CDA"/>
    <w:rsid w:val="002870B8"/>
    <w:rsid w:val="00287B38"/>
    <w:rsid w:val="00287CDD"/>
    <w:rsid w:val="0029209D"/>
    <w:rsid w:val="00292E65"/>
    <w:rsid w:val="00293156"/>
    <w:rsid w:val="00295431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165"/>
    <w:rsid w:val="002A7F58"/>
    <w:rsid w:val="002B0354"/>
    <w:rsid w:val="002B2C35"/>
    <w:rsid w:val="002B32A5"/>
    <w:rsid w:val="002B357C"/>
    <w:rsid w:val="002B50A4"/>
    <w:rsid w:val="002B5509"/>
    <w:rsid w:val="002B5B24"/>
    <w:rsid w:val="002B5EC7"/>
    <w:rsid w:val="002B6304"/>
    <w:rsid w:val="002B6EEE"/>
    <w:rsid w:val="002C0995"/>
    <w:rsid w:val="002C4904"/>
    <w:rsid w:val="002C5416"/>
    <w:rsid w:val="002C5A7D"/>
    <w:rsid w:val="002C6D31"/>
    <w:rsid w:val="002D1606"/>
    <w:rsid w:val="002D17CE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3EB3"/>
    <w:rsid w:val="002F40E9"/>
    <w:rsid w:val="002F4580"/>
    <w:rsid w:val="002F601D"/>
    <w:rsid w:val="003009A1"/>
    <w:rsid w:val="00300C01"/>
    <w:rsid w:val="003017D0"/>
    <w:rsid w:val="003020A4"/>
    <w:rsid w:val="00303E31"/>
    <w:rsid w:val="0030500F"/>
    <w:rsid w:val="00306934"/>
    <w:rsid w:val="00307A4F"/>
    <w:rsid w:val="003104B5"/>
    <w:rsid w:val="0031136A"/>
    <w:rsid w:val="00311EA5"/>
    <w:rsid w:val="00312B07"/>
    <w:rsid w:val="00313FE1"/>
    <w:rsid w:val="00314900"/>
    <w:rsid w:val="00314A99"/>
    <w:rsid w:val="00315527"/>
    <w:rsid w:val="00316E2E"/>
    <w:rsid w:val="003176F1"/>
    <w:rsid w:val="00317D7E"/>
    <w:rsid w:val="0032191A"/>
    <w:rsid w:val="00321ABC"/>
    <w:rsid w:val="00322113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53CA"/>
    <w:rsid w:val="0033542D"/>
    <w:rsid w:val="00340A25"/>
    <w:rsid w:val="003421EC"/>
    <w:rsid w:val="00351AB1"/>
    <w:rsid w:val="00351DE0"/>
    <w:rsid w:val="00352834"/>
    <w:rsid w:val="0035299A"/>
    <w:rsid w:val="00353A03"/>
    <w:rsid w:val="00354ADE"/>
    <w:rsid w:val="00356170"/>
    <w:rsid w:val="00360DB7"/>
    <w:rsid w:val="00361070"/>
    <w:rsid w:val="003611EC"/>
    <w:rsid w:val="00363E27"/>
    <w:rsid w:val="00364A8D"/>
    <w:rsid w:val="0036523F"/>
    <w:rsid w:val="00365C72"/>
    <w:rsid w:val="00366421"/>
    <w:rsid w:val="00366D84"/>
    <w:rsid w:val="00367440"/>
    <w:rsid w:val="00372F24"/>
    <w:rsid w:val="003745AB"/>
    <w:rsid w:val="00375B4D"/>
    <w:rsid w:val="00375E87"/>
    <w:rsid w:val="00376742"/>
    <w:rsid w:val="003801A6"/>
    <w:rsid w:val="00380D13"/>
    <w:rsid w:val="00380DB6"/>
    <w:rsid w:val="003816DC"/>
    <w:rsid w:val="00381DE7"/>
    <w:rsid w:val="0038236D"/>
    <w:rsid w:val="0038330D"/>
    <w:rsid w:val="00383827"/>
    <w:rsid w:val="00383ADA"/>
    <w:rsid w:val="00384923"/>
    <w:rsid w:val="00384A46"/>
    <w:rsid w:val="003851BB"/>
    <w:rsid w:val="003855E6"/>
    <w:rsid w:val="0038600F"/>
    <w:rsid w:val="003869E6"/>
    <w:rsid w:val="00390D4D"/>
    <w:rsid w:val="00391645"/>
    <w:rsid w:val="00391690"/>
    <w:rsid w:val="00394406"/>
    <w:rsid w:val="00394FFE"/>
    <w:rsid w:val="003969C3"/>
    <w:rsid w:val="00397555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A30"/>
    <w:rsid w:val="003B2617"/>
    <w:rsid w:val="003B38F6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260D"/>
    <w:rsid w:val="003D297F"/>
    <w:rsid w:val="003D2D69"/>
    <w:rsid w:val="003D33A6"/>
    <w:rsid w:val="003D3C57"/>
    <w:rsid w:val="003D5368"/>
    <w:rsid w:val="003D5DE1"/>
    <w:rsid w:val="003D78D8"/>
    <w:rsid w:val="003D7C52"/>
    <w:rsid w:val="003E09F8"/>
    <w:rsid w:val="003E0E86"/>
    <w:rsid w:val="003E1A2F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2A95"/>
    <w:rsid w:val="003F54BD"/>
    <w:rsid w:val="003F70D5"/>
    <w:rsid w:val="004010D8"/>
    <w:rsid w:val="00401995"/>
    <w:rsid w:val="00402CCD"/>
    <w:rsid w:val="00404E88"/>
    <w:rsid w:val="004055D6"/>
    <w:rsid w:val="00407FE3"/>
    <w:rsid w:val="0041046F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22A58"/>
    <w:rsid w:val="00423FE7"/>
    <w:rsid w:val="00425915"/>
    <w:rsid w:val="004264F7"/>
    <w:rsid w:val="004274A8"/>
    <w:rsid w:val="00431D45"/>
    <w:rsid w:val="00432291"/>
    <w:rsid w:val="00433631"/>
    <w:rsid w:val="00434ACE"/>
    <w:rsid w:val="00435DE1"/>
    <w:rsid w:val="00436C89"/>
    <w:rsid w:val="00437A17"/>
    <w:rsid w:val="00442B53"/>
    <w:rsid w:val="00442DFE"/>
    <w:rsid w:val="00443855"/>
    <w:rsid w:val="004448EB"/>
    <w:rsid w:val="004451E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43AE"/>
    <w:rsid w:val="00531308"/>
    <w:rsid w:val="0053310F"/>
    <w:rsid w:val="00533B11"/>
    <w:rsid w:val="00535B6B"/>
    <w:rsid w:val="00537124"/>
    <w:rsid w:val="00537490"/>
    <w:rsid w:val="00540874"/>
    <w:rsid w:val="00540D54"/>
    <w:rsid w:val="00541ACD"/>
    <w:rsid w:val="00542EFB"/>
    <w:rsid w:val="005430B4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A085D"/>
    <w:rsid w:val="005A181E"/>
    <w:rsid w:val="005A20E3"/>
    <w:rsid w:val="005A2DEC"/>
    <w:rsid w:val="005A2E0C"/>
    <w:rsid w:val="005A32E1"/>
    <w:rsid w:val="005A3579"/>
    <w:rsid w:val="005A7E37"/>
    <w:rsid w:val="005B25BC"/>
    <w:rsid w:val="005B2EC3"/>
    <w:rsid w:val="005B3DC6"/>
    <w:rsid w:val="005B45BD"/>
    <w:rsid w:val="005B5630"/>
    <w:rsid w:val="005B64B1"/>
    <w:rsid w:val="005B66FF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3C94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4A99"/>
    <w:rsid w:val="0061508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5EB"/>
    <w:rsid w:val="0063099A"/>
    <w:rsid w:val="00631162"/>
    <w:rsid w:val="0063249D"/>
    <w:rsid w:val="0063579C"/>
    <w:rsid w:val="00636AFF"/>
    <w:rsid w:val="00636F58"/>
    <w:rsid w:val="0064110E"/>
    <w:rsid w:val="00641A2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3A0"/>
    <w:rsid w:val="006676B0"/>
    <w:rsid w:val="00670816"/>
    <w:rsid w:val="00670F65"/>
    <w:rsid w:val="00672F14"/>
    <w:rsid w:val="006765D5"/>
    <w:rsid w:val="00676997"/>
    <w:rsid w:val="00676CA4"/>
    <w:rsid w:val="006770F8"/>
    <w:rsid w:val="00677946"/>
    <w:rsid w:val="00680759"/>
    <w:rsid w:val="00681450"/>
    <w:rsid w:val="00682838"/>
    <w:rsid w:val="006846D5"/>
    <w:rsid w:val="006853C8"/>
    <w:rsid w:val="00686500"/>
    <w:rsid w:val="00687739"/>
    <w:rsid w:val="00690121"/>
    <w:rsid w:val="006905E3"/>
    <w:rsid w:val="00691DB2"/>
    <w:rsid w:val="00692552"/>
    <w:rsid w:val="006942D4"/>
    <w:rsid w:val="006943E6"/>
    <w:rsid w:val="006948B5"/>
    <w:rsid w:val="006977EC"/>
    <w:rsid w:val="00697967"/>
    <w:rsid w:val="006A0BBF"/>
    <w:rsid w:val="006A11A4"/>
    <w:rsid w:val="006A25F7"/>
    <w:rsid w:val="006A3641"/>
    <w:rsid w:val="006A38C8"/>
    <w:rsid w:val="006A3BAB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7087"/>
    <w:rsid w:val="006C36CC"/>
    <w:rsid w:val="006C3AD1"/>
    <w:rsid w:val="006C56EF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F100D"/>
    <w:rsid w:val="006F2166"/>
    <w:rsid w:val="006F28CE"/>
    <w:rsid w:val="006F2B1B"/>
    <w:rsid w:val="006F41ED"/>
    <w:rsid w:val="006F5B54"/>
    <w:rsid w:val="006F69A0"/>
    <w:rsid w:val="006F6DD6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DC9"/>
    <w:rsid w:val="007202B9"/>
    <w:rsid w:val="0072031E"/>
    <w:rsid w:val="00722D52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A27"/>
    <w:rsid w:val="00740D70"/>
    <w:rsid w:val="007430A5"/>
    <w:rsid w:val="00743248"/>
    <w:rsid w:val="0074367D"/>
    <w:rsid w:val="00743974"/>
    <w:rsid w:val="00745551"/>
    <w:rsid w:val="007455D9"/>
    <w:rsid w:val="00746BD0"/>
    <w:rsid w:val="00747CE6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90D"/>
    <w:rsid w:val="007A7C5F"/>
    <w:rsid w:val="007B00E8"/>
    <w:rsid w:val="007B0D05"/>
    <w:rsid w:val="007B0F09"/>
    <w:rsid w:val="007B20DA"/>
    <w:rsid w:val="007B2EB3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D2F53"/>
    <w:rsid w:val="007D4033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C72"/>
    <w:rsid w:val="007F17ED"/>
    <w:rsid w:val="007F2318"/>
    <w:rsid w:val="007F3B6D"/>
    <w:rsid w:val="007F4707"/>
    <w:rsid w:val="007F5E56"/>
    <w:rsid w:val="00801302"/>
    <w:rsid w:val="008017D4"/>
    <w:rsid w:val="00806B0C"/>
    <w:rsid w:val="008079AF"/>
    <w:rsid w:val="00807E08"/>
    <w:rsid w:val="00810BE6"/>
    <w:rsid w:val="0081176B"/>
    <w:rsid w:val="0081290C"/>
    <w:rsid w:val="008136CD"/>
    <w:rsid w:val="00813F20"/>
    <w:rsid w:val="008141E1"/>
    <w:rsid w:val="0081470A"/>
    <w:rsid w:val="00814A4A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6E0D"/>
    <w:rsid w:val="00837006"/>
    <w:rsid w:val="008431D2"/>
    <w:rsid w:val="008433D0"/>
    <w:rsid w:val="00843FAF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5C1D"/>
    <w:rsid w:val="00876B6D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3F19"/>
    <w:rsid w:val="008B429D"/>
    <w:rsid w:val="008B50A9"/>
    <w:rsid w:val="008B54F0"/>
    <w:rsid w:val="008B64CA"/>
    <w:rsid w:val="008C0797"/>
    <w:rsid w:val="008C0CFC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6522"/>
    <w:rsid w:val="008D7E01"/>
    <w:rsid w:val="008E08CD"/>
    <w:rsid w:val="008E0F43"/>
    <w:rsid w:val="008E186D"/>
    <w:rsid w:val="008E4104"/>
    <w:rsid w:val="008E4223"/>
    <w:rsid w:val="008E42DD"/>
    <w:rsid w:val="008E4897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559"/>
    <w:rsid w:val="00903C71"/>
    <w:rsid w:val="00907763"/>
    <w:rsid w:val="00907D7A"/>
    <w:rsid w:val="00910E0C"/>
    <w:rsid w:val="00911F2C"/>
    <w:rsid w:val="0091216C"/>
    <w:rsid w:val="00912BE0"/>
    <w:rsid w:val="0091757B"/>
    <w:rsid w:val="00917D30"/>
    <w:rsid w:val="00917FB0"/>
    <w:rsid w:val="0092140C"/>
    <w:rsid w:val="00921921"/>
    <w:rsid w:val="00927D27"/>
    <w:rsid w:val="00930084"/>
    <w:rsid w:val="009306CA"/>
    <w:rsid w:val="0093388E"/>
    <w:rsid w:val="00933955"/>
    <w:rsid w:val="0093451A"/>
    <w:rsid w:val="00934B68"/>
    <w:rsid w:val="00934D44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761"/>
    <w:rsid w:val="009607F4"/>
    <w:rsid w:val="00960990"/>
    <w:rsid w:val="00960A6F"/>
    <w:rsid w:val="00961CB5"/>
    <w:rsid w:val="00962529"/>
    <w:rsid w:val="00962B13"/>
    <w:rsid w:val="00962D66"/>
    <w:rsid w:val="00964F88"/>
    <w:rsid w:val="00965F7B"/>
    <w:rsid w:val="00966D61"/>
    <w:rsid w:val="0096768F"/>
    <w:rsid w:val="0097065B"/>
    <w:rsid w:val="00971B8E"/>
    <w:rsid w:val="00971CFF"/>
    <w:rsid w:val="00972C24"/>
    <w:rsid w:val="00972F1E"/>
    <w:rsid w:val="00973D46"/>
    <w:rsid w:val="0097467A"/>
    <w:rsid w:val="00974B6E"/>
    <w:rsid w:val="00976797"/>
    <w:rsid w:val="0098145E"/>
    <w:rsid w:val="009820FE"/>
    <w:rsid w:val="00982C64"/>
    <w:rsid w:val="00983B5F"/>
    <w:rsid w:val="0098791D"/>
    <w:rsid w:val="009910F1"/>
    <w:rsid w:val="009911C5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931"/>
    <w:rsid w:val="009D6A68"/>
    <w:rsid w:val="009D6E17"/>
    <w:rsid w:val="009E1675"/>
    <w:rsid w:val="009E26BE"/>
    <w:rsid w:val="009E2FE8"/>
    <w:rsid w:val="009E3237"/>
    <w:rsid w:val="009E476E"/>
    <w:rsid w:val="009F0002"/>
    <w:rsid w:val="009F007F"/>
    <w:rsid w:val="009F01B7"/>
    <w:rsid w:val="009F12C4"/>
    <w:rsid w:val="009F1C06"/>
    <w:rsid w:val="009F1CDC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63CF"/>
    <w:rsid w:val="00A06583"/>
    <w:rsid w:val="00A07479"/>
    <w:rsid w:val="00A074E2"/>
    <w:rsid w:val="00A07DF5"/>
    <w:rsid w:val="00A102D0"/>
    <w:rsid w:val="00A1115E"/>
    <w:rsid w:val="00A11F01"/>
    <w:rsid w:val="00A12276"/>
    <w:rsid w:val="00A1245C"/>
    <w:rsid w:val="00A13AA9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8E6"/>
    <w:rsid w:val="00A31D0C"/>
    <w:rsid w:val="00A347B6"/>
    <w:rsid w:val="00A3586E"/>
    <w:rsid w:val="00A36698"/>
    <w:rsid w:val="00A371AC"/>
    <w:rsid w:val="00A41842"/>
    <w:rsid w:val="00A454CC"/>
    <w:rsid w:val="00A4688D"/>
    <w:rsid w:val="00A470E3"/>
    <w:rsid w:val="00A47F67"/>
    <w:rsid w:val="00A511D8"/>
    <w:rsid w:val="00A5193B"/>
    <w:rsid w:val="00A52A05"/>
    <w:rsid w:val="00A53C90"/>
    <w:rsid w:val="00A53E24"/>
    <w:rsid w:val="00A54B9A"/>
    <w:rsid w:val="00A57CC8"/>
    <w:rsid w:val="00A65295"/>
    <w:rsid w:val="00A65809"/>
    <w:rsid w:val="00A6721B"/>
    <w:rsid w:val="00A70A3F"/>
    <w:rsid w:val="00A716D9"/>
    <w:rsid w:val="00A72FDF"/>
    <w:rsid w:val="00A755A5"/>
    <w:rsid w:val="00A75D2F"/>
    <w:rsid w:val="00A763C1"/>
    <w:rsid w:val="00A7679E"/>
    <w:rsid w:val="00A769DB"/>
    <w:rsid w:val="00A76E1E"/>
    <w:rsid w:val="00A77F55"/>
    <w:rsid w:val="00A807B0"/>
    <w:rsid w:val="00A80A05"/>
    <w:rsid w:val="00A85E76"/>
    <w:rsid w:val="00A8664F"/>
    <w:rsid w:val="00A87AB6"/>
    <w:rsid w:val="00A87B96"/>
    <w:rsid w:val="00A900F3"/>
    <w:rsid w:val="00A90E92"/>
    <w:rsid w:val="00A915F5"/>
    <w:rsid w:val="00A94979"/>
    <w:rsid w:val="00A9522A"/>
    <w:rsid w:val="00A97738"/>
    <w:rsid w:val="00AA0658"/>
    <w:rsid w:val="00AA1382"/>
    <w:rsid w:val="00AA1D97"/>
    <w:rsid w:val="00AA3A7D"/>
    <w:rsid w:val="00AA3DD3"/>
    <w:rsid w:val="00AA5438"/>
    <w:rsid w:val="00AB07EF"/>
    <w:rsid w:val="00AB164A"/>
    <w:rsid w:val="00AB26E1"/>
    <w:rsid w:val="00AB383B"/>
    <w:rsid w:val="00AB3BEF"/>
    <w:rsid w:val="00AB4BF8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3A02"/>
    <w:rsid w:val="00AC3EC4"/>
    <w:rsid w:val="00AC5F33"/>
    <w:rsid w:val="00AC7CE4"/>
    <w:rsid w:val="00AD14B9"/>
    <w:rsid w:val="00AD1E23"/>
    <w:rsid w:val="00AD2455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32B"/>
    <w:rsid w:val="00AF0606"/>
    <w:rsid w:val="00AF3B6C"/>
    <w:rsid w:val="00AF4691"/>
    <w:rsid w:val="00AF6FC5"/>
    <w:rsid w:val="00B00306"/>
    <w:rsid w:val="00B0343E"/>
    <w:rsid w:val="00B039DF"/>
    <w:rsid w:val="00B04762"/>
    <w:rsid w:val="00B04BE6"/>
    <w:rsid w:val="00B055B2"/>
    <w:rsid w:val="00B056FF"/>
    <w:rsid w:val="00B062A1"/>
    <w:rsid w:val="00B07341"/>
    <w:rsid w:val="00B11067"/>
    <w:rsid w:val="00B13692"/>
    <w:rsid w:val="00B13A22"/>
    <w:rsid w:val="00B13A7A"/>
    <w:rsid w:val="00B13FAD"/>
    <w:rsid w:val="00B15CDA"/>
    <w:rsid w:val="00B17A19"/>
    <w:rsid w:val="00B17D0B"/>
    <w:rsid w:val="00B20FDF"/>
    <w:rsid w:val="00B21B56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40FC1"/>
    <w:rsid w:val="00B41F28"/>
    <w:rsid w:val="00B426A1"/>
    <w:rsid w:val="00B4273A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18A0"/>
    <w:rsid w:val="00B725F2"/>
    <w:rsid w:val="00B72CC4"/>
    <w:rsid w:val="00B742A3"/>
    <w:rsid w:val="00B7467D"/>
    <w:rsid w:val="00B74775"/>
    <w:rsid w:val="00B74BC9"/>
    <w:rsid w:val="00B74DA8"/>
    <w:rsid w:val="00B75CF5"/>
    <w:rsid w:val="00B776DC"/>
    <w:rsid w:val="00B82C5C"/>
    <w:rsid w:val="00B82EC1"/>
    <w:rsid w:val="00B8372B"/>
    <w:rsid w:val="00B848B6"/>
    <w:rsid w:val="00B859FE"/>
    <w:rsid w:val="00B85AD7"/>
    <w:rsid w:val="00B908E0"/>
    <w:rsid w:val="00B90FBE"/>
    <w:rsid w:val="00B9257B"/>
    <w:rsid w:val="00B92840"/>
    <w:rsid w:val="00B93211"/>
    <w:rsid w:val="00B9380D"/>
    <w:rsid w:val="00B96CBC"/>
    <w:rsid w:val="00BA0ED4"/>
    <w:rsid w:val="00BA1569"/>
    <w:rsid w:val="00BA278E"/>
    <w:rsid w:val="00BA2C3C"/>
    <w:rsid w:val="00BA3642"/>
    <w:rsid w:val="00BA3F39"/>
    <w:rsid w:val="00BA5E17"/>
    <w:rsid w:val="00BB0A8E"/>
    <w:rsid w:val="00BB1F16"/>
    <w:rsid w:val="00BB37B9"/>
    <w:rsid w:val="00BB3EC9"/>
    <w:rsid w:val="00BB77B3"/>
    <w:rsid w:val="00BB79A0"/>
    <w:rsid w:val="00BC1628"/>
    <w:rsid w:val="00BC1995"/>
    <w:rsid w:val="00BC46BF"/>
    <w:rsid w:val="00BC4DC6"/>
    <w:rsid w:val="00BC60F2"/>
    <w:rsid w:val="00BC6B90"/>
    <w:rsid w:val="00BC7CB6"/>
    <w:rsid w:val="00BD0E58"/>
    <w:rsid w:val="00BD1472"/>
    <w:rsid w:val="00BD1541"/>
    <w:rsid w:val="00BD3D4C"/>
    <w:rsid w:val="00BD6802"/>
    <w:rsid w:val="00BE0C5B"/>
    <w:rsid w:val="00BE433F"/>
    <w:rsid w:val="00BE434C"/>
    <w:rsid w:val="00BE4909"/>
    <w:rsid w:val="00BE5447"/>
    <w:rsid w:val="00BE706B"/>
    <w:rsid w:val="00BE70EB"/>
    <w:rsid w:val="00BE7A03"/>
    <w:rsid w:val="00BF0D2A"/>
    <w:rsid w:val="00BF2720"/>
    <w:rsid w:val="00BF3962"/>
    <w:rsid w:val="00BF4300"/>
    <w:rsid w:val="00BF4864"/>
    <w:rsid w:val="00BF4DDD"/>
    <w:rsid w:val="00BF5FBA"/>
    <w:rsid w:val="00BF6477"/>
    <w:rsid w:val="00C01E73"/>
    <w:rsid w:val="00C05B21"/>
    <w:rsid w:val="00C06585"/>
    <w:rsid w:val="00C06BBC"/>
    <w:rsid w:val="00C07067"/>
    <w:rsid w:val="00C0760F"/>
    <w:rsid w:val="00C106A1"/>
    <w:rsid w:val="00C10B31"/>
    <w:rsid w:val="00C118CB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30053"/>
    <w:rsid w:val="00C33CC5"/>
    <w:rsid w:val="00C34673"/>
    <w:rsid w:val="00C35EAA"/>
    <w:rsid w:val="00C36DBF"/>
    <w:rsid w:val="00C36F16"/>
    <w:rsid w:val="00C42295"/>
    <w:rsid w:val="00C42D56"/>
    <w:rsid w:val="00C45A58"/>
    <w:rsid w:val="00C45EFC"/>
    <w:rsid w:val="00C50537"/>
    <w:rsid w:val="00C50E9A"/>
    <w:rsid w:val="00C51CB5"/>
    <w:rsid w:val="00C51DEF"/>
    <w:rsid w:val="00C525BB"/>
    <w:rsid w:val="00C525D5"/>
    <w:rsid w:val="00C52D7E"/>
    <w:rsid w:val="00C54591"/>
    <w:rsid w:val="00C558F1"/>
    <w:rsid w:val="00C5597E"/>
    <w:rsid w:val="00C56AED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2C65"/>
    <w:rsid w:val="00C74119"/>
    <w:rsid w:val="00C74FC0"/>
    <w:rsid w:val="00C758AF"/>
    <w:rsid w:val="00C81CF7"/>
    <w:rsid w:val="00C84709"/>
    <w:rsid w:val="00C848A8"/>
    <w:rsid w:val="00C84DD2"/>
    <w:rsid w:val="00C87002"/>
    <w:rsid w:val="00C906B0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6373"/>
    <w:rsid w:val="00CB76ED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F0FDF"/>
    <w:rsid w:val="00CF3CB2"/>
    <w:rsid w:val="00CF629E"/>
    <w:rsid w:val="00CF7040"/>
    <w:rsid w:val="00D024BB"/>
    <w:rsid w:val="00D0333B"/>
    <w:rsid w:val="00D03428"/>
    <w:rsid w:val="00D04614"/>
    <w:rsid w:val="00D05C07"/>
    <w:rsid w:val="00D06C13"/>
    <w:rsid w:val="00D06D9F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572"/>
    <w:rsid w:val="00D35CD8"/>
    <w:rsid w:val="00D35F82"/>
    <w:rsid w:val="00D3739C"/>
    <w:rsid w:val="00D4005C"/>
    <w:rsid w:val="00D40E23"/>
    <w:rsid w:val="00D41855"/>
    <w:rsid w:val="00D4199A"/>
    <w:rsid w:val="00D44240"/>
    <w:rsid w:val="00D45D79"/>
    <w:rsid w:val="00D476EC"/>
    <w:rsid w:val="00D52DF9"/>
    <w:rsid w:val="00D5538C"/>
    <w:rsid w:val="00D55B7B"/>
    <w:rsid w:val="00D56163"/>
    <w:rsid w:val="00D57789"/>
    <w:rsid w:val="00D6065F"/>
    <w:rsid w:val="00D60709"/>
    <w:rsid w:val="00D60A43"/>
    <w:rsid w:val="00D62798"/>
    <w:rsid w:val="00D655B2"/>
    <w:rsid w:val="00D666CC"/>
    <w:rsid w:val="00D669C3"/>
    <w:rsid w:val="00D716C4"/>
    <w:rsid w:val="00D71931"/>
    <w:rsid w:val="00D71FF7"/>
    <w:rsid w:val="00D72CCA"/>
    <w:rsid w:val="00D72E46"/>
    <w:rsid w:val="00D747AA"/>
    <w:rsid w:val="00D74CF1"/>
    <w:rsid w:val="00D764F1"/>
    <w:rsid w:val="00D814AB"/>
    <w:rsid w:val="00D825BA"/>
    <w:rsid w:val="00D82681"/>
    <w:rsid w:val="00D826E8"/>
    <w:rsid w:val="00D8326F"/>
    <w:rsid w:val="00D83F95"/>
    <w:rsid w:val="00D85A5D"/>
    <w:rsid w:val="00D87615"/>
    <w:rsid w:val="00D87DAF"/>
    <w:rsid w:val="00D95729"/>
    <w:rsid w:val="00D95744"/>
    <w:rsid w:val="00D977FF"/>
    <w:rsid w:val="00DA12FF"/>
    <w:rsid w:val="00DA17BF"/>
    <w:rsid w:val="00DA3B88"/>
    <w:rsid w:val="00DA4EEE"/>
    <w:rsid w:val="00DA67E0"/>
    <w:rsid w:val="00DA71E1"/>
    <w:rsid w:val="00DA77E2"/>
    <w:rsid w:val="00DA7C67"/>
    <w:rsid w:val="00DB0936"/>
    <w:rsid w:val="00DB16DF"/>
    <w:rsid w:val="00DB305D"/>
    <w:rsid w:val="00DB5135"/>
    <w:rsid w:val="00DB7753"/>
    <w:rsid w:val="00DC2159"/>
    <w:rsid w:val="00DC26BC"/>
    <w:rsid w:val="00DC307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7603"/>
    <w:rsid w:val="00DD7730"/>
    <w:rsid w:val="00DD7F4A"/>
    <w:rsid w:val="00DE07E1"/>
    <w:rsid w:val="00DE1B43"/>
    <w:rsid w:val="00DE454E"/>
    <w:rsid w:val="00DE7B7C"/>
    <w:rsid w:val="00DF4456"/>
    <w:rsid w:val="00DF5398"/>
    <w:rsid w:val="00DF62A0"/>
    <w:rsid w:val="00E012EC"/>
    <w:rsid w:val="00E018D4"/>
    <w:rsid w:val="00E03995"/>
    <w:rsid w:val="00E050B1"/>
    <w:rsid w:val="00E051A4"/>
    <w:rsid w:val="00E05271"/>
    <w:rsid w:val="00E054E0"/>
    <w:rsid w:val="00E0590C"/>
    <w:rsid w:val="00E06949"/>
    <w:rsid w:val="00E101CD"/>
    <w:rsid w:val="00E1021E"/>
    <w:rsid w:val="00E10339"/>
    <w:rsid w:val="00E109B4"/>
    <w:rsid w:val="00E17509"/>
    <w:rsid w:val="00E178CB"/>
    <w:rsid w:val="00E23CF3"/>
    <w:rsid w:val="00E24E95"/>
    <w:rsid w:val="00E2542D"/>
    <w:rsid w:val="00E255BD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4E29"/>
    <w:rsid w:val="00E45C90"/>
    <w:rsid w:val="00E45CD4"/>
    <w:rsid w:val="00E45E34"/>
    <w:rsid w:val="00E45FA7"/>
    <w:rsid w:val="00E46FF8"/>
    <w:rsid w:val="00E47D0F"/>
    <w:rsid w:val="00E500FD"/>
    <w:rsid w:val="00E50EF4"/>
    <w:rsid w:val="00E511D9"/>
    <w:rsid w:val="00E53993"/>
    <w:rsid w:val="00E546BE"/>
    <w:rsid w:val="00E552BD"/>
    <w:rsid w:val="00E57763"/>
    <w:rsid w:val="00E615FD"/>
    <w:rsid w:val="00E61F70"/>
    <w:rsid w:val="00E63184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37EF"/>
    <w:rsid w:val="00EB382E"/>
    <w:rsid w:val="00EB3C2D"/>
    <w:rsid w:val="00EB51AC"/>
    <w:rsid w:val="00EB6B26"/>
    <w:rsid w:val="00EB7AF7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84A"/>
    <w:rsid w:val="00ED0979"/>
    <w:rsid w:val="00ED13ED"/>
    <w:rsid w:val="00ED1E50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11F3"/>
    <w:rsid w:val="00EF1BF2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480B"/>
    <w:rsid w:val="00F05090"/>
    <w:rsid w:val="00F05B4A"/>
    <w:rsid w:val="00F0767B"/>
    <w:rsid w:val="00F076D1"/>
    <w:rsid w:val="00F07866"/>
    <w:rsid w:val="00F12F93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3038C"/>
    <w:rsid w:val="00F3161A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500D1"/>
    <w:rsid w:val="00F50BC5"/>
    <w:rsid w:val="00F50F55"/>
    <w:rsid w:val="00F50FDC"/>
    <w:rsid w:val="00F51187"/>
    <w:rsid w:val="00F511CB"/>
    <w:rsid w:val="00F5279E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E3B"/>
    <w:rsid w:val="00F72EE9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5803"/>
    <w:rsid w:val="00FA5A8A"/>
    <w:rsid w:val="00FA6EE3"/>
    <w:rsid w:val="00FA7290"/>
    <w:rsid w:val="00FA77D5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6A5A"/>
    <w:rsid w:val="00FE029F"/>
    <w:rsid w:val="00FE0428"/>
    <w:rsid w:val="00FE08B7"/>
    <w:rsid w:val="00FE0A52"/>
    <w:rsid w:val="00FE2717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71013F"/>
  <w15:docId w15:val="{BC9A9326-89CC-4CFD-A3A8-7781B282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intblue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July</a:t>
            </a:r>
            <a:r>
              <a:rPr lang="en-US" baseline="0"/>
              <a:t> </a:t>
            </a:r>
            <a:r>
              <a:rPr lang="en-US"/>
              <a:t>2020 Cetacean Sightings</a:t>
            </a:r>
          </a:p>
        </c:rich>
      </c:tx>
      <c:layout>
        <c:manualLayout>
          <c:xMode val="edge"/>
          <c:yMode val="edge"/>
          <c:x val="1.3801852441659265E-2"/>
          <c:y val="2.711864406779660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1"/>
          <c:order val="0"/>
          <c:tx>
            <c:strRef>
              <c:f>July!$B$2</c:f>
              <c:strCache>
                <c:ptCount val="1"/>
                <c:pt idx="0">
                  <c:v>GRWH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July!$B$3:$B$33</c:f>
              <c:numCache>
                <c:formatCode>General</c:formatCode>
                <c:ptCount val="31"/>
                <c:pt idx="0">
                  <c:v>4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3</c:v>
                </c:pt>
                <c:pt idx="6">
                  <c:v>2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3">
                  <c:v>2</c:v>
                </c:pt>
                <c:pt idx="14">
                  <c:v>3</c:v>
                </c:pt>
                <c:pt idx="15">
                  <c:v>2</c:v>
                </c:pt>
                <c:pt idx="16">
                  <c:v>6</c:v>
                </c:pt>
                <c:pt idx="17">
                  <c:v>11</c:v>
                </c:pt>
                <c:pt idx="18">
                  <c:v>4</c:v>
                </c:pt>
                <c:pt idx="19">
                  <c:v>5</c:v>
                </c:pt>
                <c:pt idx="20">
                  <c:v>2</c:v>
                </c:pt>
                <c:pt idx="21">
                  <c:v>2</c:v>
                </c:pt>
                <c:pt idx="22">
                  <c:v>5</c:v>
                </c:pt>
                <c:pt idx="23">
                  <c:v>3</c:v>
                </c:pt>
                <c:pt idx="24">
                  <c:v>3</c:v>
                </c:pt>
                <c:pt idx="25">
                  <c:v>3</c:v>
                </c:pt>
                <c:pt idx="26">
                  <c:v>2</c:v>
                </c:pt>
                <c:pt idx="27">
                  <c:v>3</c:v>
                </c:pt>
                <c:pt idx="28">
                  <c:v>4</c:v>
                </c:pt>
                <c:pt idx="29">
                  <c:v>2</c:v>
                </c:pt>
                <c:pt idx="3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F8-4042-B0BC-4113FFFAC552}"/>
            </c:ext>
          </c:extLst>
        </c:ser>
        <c:ser>
          <c:idx val="2"/>
          <c:order val="1"/>
          <c:tx>
            <c:strRef>
              <c:f>July!$C$2</c:f>
              <c:strCache>
                <c:ptCount val="1"/>
                <c:pt idx="0">
                  <c:v>HUWH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July!$C$3:$C$33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6</c:v>
                </c:pt>
                <c:pt idx="16">
                  <c:v>1</c:v>
                </c:pt>
                <c:pt idx="17">
                  <c:v>3</c:v>
                </c:pt>
                <c:pt idx="18">
                  <c:v>16</c:v>
                </c:pt>
                <c:pt idx="19">
                  <c:v>13</c:v>
                </c:pt>
                <c:pt idx="20">
                  <c:v>6</c:v>
                </c:pt>
                <c:pt idx="21">
                  <c:v>18</c:v>
                </c:pt>
                <c:pt idx="22">
                  <c:v>14</c:v>
                </c:pt>
                <c:pt idx="23">
                  <c:v>6</c:v>
                </c:pt>
                <c:pt idx="24">
                  <c:v>0</c:v>
                </c:pt>
                <c:pt idx="25">
                  <c:v>2</c:v>
                </c:pt>
                <c:pt idx="26">
                  <c:v>52</c:v>
                </c:pt>
                <c:pt idx="27">
                  <c:v>17</c:v>
                </c:pt>
                <c:pt idx="28">
                  <c:v>3</c:v>
                </c:pt>
                <c:pt idx="29">
                  <c:v>31</c:v>
                </c:pt>
                <c:pt idx="30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DF8-4042-B0BC-4113FFFAC552}"/>
            </c:ext>
          </c:extLst>
        </c:ser>
        <c:ser>
          <c:idx val="3"/>
          <c:order val="2"/>
          <c:tx>
            <c:strRef>
              <c:f>July!$D$2</c:f>
              <c:strCache>
                <c:ptCount val="1"/>
                <c:pt idx="0">
                  <c:v>BLWH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July!$D$3:$D$33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2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1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5</c:v>
                </c:pt>
                <c:pt idx="27">
                  <c:v>2</c:v>
                </c:pt>
                <c:pt idx="28">
                  <c:v>1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DF8-4042-B0BC-4113FFFAC552}"/>
            </c:ext>
          </c:extLst>
        </c:ser>
        <c:ser>
          <c:idx val="0"/>
          <c:order val="3"/>
          <c:tx>
            <c:strRef>
              <c:f>July!$E$2</c:f>
              <c:strCache>
                <c:ptCount val="1"/>
                <c:pt idx="0">
                  <c:v>MIWH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July!$E$3:$E$33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DF8-4042-B0BC-4113FFFAC552}"/>
            </c:ext>
          </c:extLst>
        </c:ser>
        <c:ser>
          <c:idx val="4"/>
          <c:order val="4"/>
          <c:tx>
            <c:strRef>
              <c:f>July!$F$2</c:f>
              <c:strCache>
                <c:ptCount val="1"/>
                <c:pt idx="0">
                  <c:v>FIWH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July!$F$3:$F$33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2</c:v>
                </c:pt>
                <c:pt idx="27">
                  <c:v>0</c:v>
                </c:pt>
                <c:pt idx="28">
                  <c:v>0</c:v>
                </c:pt>
                <c:pt idx="29">
                  <c:v>1</c:v>
                </c:pt>
                <c:pt idx="3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DF8-4042-B0BC-4113FFFAC552}"/>
            </c:ext>
          </c:extLst>
        </c:ser>
        <c:ser>
          <c:idx val="5"/>
          <c:order val="5"/>
          <c:tx>
            <c:strRef>
              <c:f>July!$G$2</c:f>
              <c:strCache>
                <c:ptCount val="1"/>
                <c:pt idx="0">
                  <c:v>PWSD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July!$G$3:$G$33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24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50</c:v>
                </c:pt>
                <c:pt idx="17">
                  <c:v>6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DF8-4042-B0BC-4113FFFAC552}"/>
            </c:ext>
          </c:extLst>
        </c:ser>
        <c:ser>
          <c:idx val="6"/>
          <c:order val="6"/>
          <c:tx>
            <c:strRef>
              <c:f>July!$H$2</c:f>
              <c:strCache>
                <c:ptCount val="1"/>
                <c:pt idx="0">
                  <c:v>RIDO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tx1"/>
              </a:solidFill>
            </a:ln>
            <a:effectLst/>
          </c:spPr>
          <c:invertIfNegative val="0"/>
          <c:val>
            <c:numRef>
              <c:f>July!$H$3:$H$33</c:f>
              <c:numCache>
                <c:formatCode>General</c:formatCode>
                <c:ptCount val="31"/>
                <c:pt idx="0">
                  <c:v>0</c:v>
                </c:pt>
                <c:pt idx="1">
                  <c:v>22</c:v>
                </c:pt>
                <c:pt idx="2">
                  <c:v>12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15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DF8-4042-B0BC-4113FFFAC5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411844160"/>
        <c:axId val="411844720"/>
      </c:barChart>
      <c:catAx>
        <c:axId val="411844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1844720"/>
        <c:crosses val="autoZero"/>
        <c:auto val="1"/>
        <c:lblAlgn val="ctr"/>
        <c:lblOffset val="100"/>
        <c:noMultiLvlLbl val="0"/>
      </c:catAx>
      <c:valAx>
        <c:axId val="4118447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1844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0.88458</cdr:x>
      <cdr:y>0.18787</cdr:y>
    </cdr:from>
    <cdr:to>
      <cdr:x>0.99732</cdr:x>
      <cdr:y>0.26245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57617" y="526329"/>
          <a:ext cx="670081" cy="2089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A6C7-6D42-4081-BB03-ECF0E910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Field User</dc:creator>
  <cp:lastModifiedBy>Amanda Spears</cp:lastModifiedBy>
  <cp:revision>2</cp:revision>
  <cp:lastPrinted>2020-09-08T04:40:00Z</cp:lastPrinted>
  <dcterms:created xsi:type="dcterms:W3CDTF">2020-09-08T04:41:00Z</dcterms:created>
  <dcterms:modified xsi:type="dcterms:W3CDTF">2020-09-08T04:41:00Z</dcterms:modified>
</cp:coreProperties>
</file>